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8F155" w14:textId="77777777" w:rsidR="007A2FB3" w:rsidRDefault="007A2FB3" w:rsidP="007A2FB3">
      <w:pPr>
        <w:jc w:val="left"/>
        <w:rPr>
          <w:b/>
          <w:bCs/>
          <w:sz w:val="24"/>
          <w:szCs w:val="24"/>
        </w:rPr>
      </w:pPr>
    </w:p>
    <w:p w14:paraId="5E8A5794" w14:textId="03C1E4CE" w:rsidR="007A2FB3" w:rsidRPr="007A2FB3" w:rsidRDefault="003265DF" w:rsidP="007A2FB3">
      <w:pPr>
        <w:jc w:val="left"/>
        <w:rPr>
          <w:sz w:val="24"/>
          <w:szCs w:val="24"/>
        </w:rPr>
      </w:pPr>
      <w:r>
        <w:rPr>
          <w:sz w:val="24"/>
          <w:szCs w:val="24"/>
        </w:rPr>
        <w:t>Tiekėjams</w:t>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r>
      <w:r w:rsidR="007A2FB3">
        <w:rPr>
          <w:sz w:val="24"/>
          <w:szCs w:val="24"/>
        </w:rPr>
        <w:tab/>
        <w:t>202</w:t>
      </w:r>
      <w:r w:rsidR="003248A7">
        <w:rPr>
          <w:sz w:val="24"/>
          <w:szCs w:val="24"/>
        </w:rPr>
        <w:t>5</w:t>
      </w:r>
      <w:r w:rsidR="007A2FB3">
        <w:rPr>
          <w:sz w:val="24"/>
          <w:szCs w:val="24"/>
        </w:rPr>
        <w:t>-</w:t>
      </w:r>
      <w:r w:rsidR="003248A7">
        <w:rPr>
          <w:sz w:val="24"/>
          <w:szCs w:val="24"/>
        </w:rPr>
        <w:t>0</w:t>
      </w:r>
      <w:r w:rsidR="00B336C2">
        <w:rPr>
          <w:sz w:val="24"/>
          <w:szCs w:val="24"/>
        </w:rPr>
        <w:t>6</w:t>
      </w:r>
      <w:r w:rsidR="007A2FB3">
        <w:rPr>
          <w:sz w:val="24"/>
          <w:szCs w:val="24"/>
        </w:rPr>
        <w:t>-</w:t>
      </w:r>
      <w:r w:rsidR="00DB2624">
        <w:rPr>
          <w:sz w:val="24"/>
          <w:szCs w:val="24"/>
        </w:rPr>
        <w:t>12</w:t>
      </w:r>
    </w:p>
    <w:p w14:paraId="7178B231" w14:textId="77777777" w:rsidR="007A2FB3" w:rsidRDefault="007A2FB3" w:rsidP="007A2FB3">
      <w:pPr>
        <w:jc w:val="left"/>
        <w:rPr>
          <w:b/>
          <w:bCs/>
          <w:sz w:val="24"/>
          <w:szCs w:val="24"/>
        </w:rPr>
      </w:pPr>
    </w:p>
    <w:p w14:paraId="79719337" w14:textId="77777777" w:rsidR="007A2FB3" w:rsidRDefault="007A2FB3" w:rsidP="007A2FB3">
      <w:pPr>
        <w:jc w:val="left"/>
        <w:rPr>
          <w:b/>
          <w:bCs/>
          <w:sz w:val="24"/>
          <w:szCs w:val="24"/>
        </w:rPr>
      </w:pPr>
    </w:p>
    <w:p w14:paraId="7EA4EC37" w14:textId="0CFE4685" w:rsidR="0006139E" w:rsidRPr="00EA3C8C" w:rsidRDefault="0006139E" w:rsidP="007A2FB3">
      <w:pPr>
        <w:jc w:val="left"/>
        <w:rPr>
          <w:b/>
          <w:bCs/>
          <w:sz w:val="24"/>
          <w:szCs w:val="24"/>
        </w:rPr>
      </w:pPr>
      <w:r w:rsidRPr="00EA3C8C">
        <w:rPr>
          <w:b/>
          <w:bCs/>
          <w:sz w:val="24"/>
          <w:szCs w:val="24"/>
        </w:rPr>
        <w:t xml:space="preserve">DĖL </w:t>
      </w:r>
      <w:r w:rsidR="007A2FB3">
        <w:rPr>
          <w:b/>
          <w:bCs/>
          <w:sz w:val="24"/>
          <w:szCs w:val="24"/>
        </w:rPr>
        <w:t>GAUT</w:t>
      </w:r>
      <w:r w:rsidR="00DB2624">
        <w:rPr>
          <w:b/>
          <w:bCs/>
          <w:sz w:val="24"/>
          <w:szCs w:val="24"/>
        </w:rPr>
        <w:t>Ų</w:t>
      </w:r>
      <w:r w:rsidR="007A2FB3">
        <w:rPr>
          <w:b/>
          <w:bCs/>
          <w:sz w:val="24"/>
          <w:szCs w:val="24"/>
        </w:rPr>
        <w:t xml:space="preserve"> KLAUSIM</w:t>
      </w:r>
      <w:r w:rsidR="00DB2624">
        <w:rPr>
          <w:b/>
          <w:bCs/>
          <w:sz w:val="24"/>
          <w:szCs w:val="24"/>
        </w:rPr>
        <w:t>Ų</w:t>
      </w:r>
    </w:p>
    <w:p w14:paraId="1A33E8E4" w14:textId="77777777" w:rsidR="0006139E" w:rsidRPr="00EA3C8C" w:rsidRDefault="0006139E" w:rsidP="007A2FB3">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sz w:val="24"/>
          <w:szCs w:val="24"/>
        </w:rPr>
      </w:pPr>
    </w:p>
    <w:p w14:paraId="47381B3D" w14:textId="2A002FA9" w:rsidR="00BF721F" w:rsidRPr="007A2FB3" w:rsidRDefault="00605251" w:rsidP="001E4F7C">
      <w:pPr>
        <w:ind w:firstLine="709"/>
        <w:rPr>
          <w:rFonts w:eastAsia="Times New Roman"/>
          <w:sz w:val="24"/>
          <w:szCs w:val="24"/>
          <w:bdr w:val="none" w:sz="0" w:space="0" w:color="auto"/>
          <w:lang w:eastAsia="lt-LT"/>
        </w:rPr>
      </w:pPr>
      <w:r w:rsidRPr="007A2FB3">
        <w:rPr>
          <w:sz w:val="24"/>
          <w:szCs w:val="24"/>
        </w:rPr>
        <w:t>Šiaulių apskaitos centr</w:t>
      </w:r>
      <w:r w:rsidR="00BF721F" w:rsidRPr="007A2FB3">
        <w:rPr>
          <w:sz w:val="24"/>
          <w:szCs w:val="24"/>
        </w:rPr>
        <w:t>as</w:t>
      </w:r>
      <w:r w:rsidRPr="007A2FB3">
        <w:rPr>
          <w:sz w:val="24"/>
          <w:szCs w:val="24"/>
        </w:rPr>
        <w:t xml:space="preserve"> vykd</w:t>
      </w:r>
      <w:r w:rsidR="00BF721F" w:rsidRPr="007A2FB3">
        <w:rPr>
          <w:sz w:val="24"/>
          <w:szCs w:val="24"/>
        </w:rPr>
        <w:t>o</w:t>
      </w:r>
      <w:r w:rsidRPr="007A2FB3">
        <w:rPr>
          <w:sz w:val="24"/>
          <w:szCs w:val="24"/>
        </w:rPr>
        <w:t xml:space="preserve"> </w:t>
      </w:r>
      <w:r w:rsidR="00C65B07" w:rsidRPr="007A2FB3">
        <w:rPr>
          <w:rFonts w:eastAsia="Times New Roman"/>
          <w:sz w:val="24"/>
          <w:szCs w:val="24"/>
          <w:bdr w:val="none" w:sz="0" w:space="0" w:color="auto"/>
          <w:lang w:eastAsia="lt-LT"/>
        </w:rPr>
        <w:t xml:space="preserve">pirkimo </w:t>
      </w:r>
      <w:r w:rsidRPr="007A2FB3">
        <w:rPr>
          <w:rFonts w:eastAsia="Times New Roman"/>
          <w:sz w:val="24"/>
          <w:szCs w:val="24"/>
          <w:bdr w:val="none" w:sz="0" w:space="0" w:color="auto"/>
          <w:lang w:eastAsia="lt-LT"/>
        </w:rPr>
        <w:t>„</w:t>
      </w:r>
      <w:r w:rsidR="009D7D0A" w:rsidRPr="009D7D0A">
        <w:rPr>
          <w:rFonts w:eastAsia="Times New Roman"/>
          <w:i/>
          <w:iCs/>
          <w:sz w:val="24"/>
          <w:szCs w:val="24"/>
          <w:bdr w:val="none" w:sz="0" w:space="0" w:color="auto"/>
          <w:lang w:eastAsia="lt-LT"/>
        </w:rPr>
        <w:t>Vilniaus g. nuo Draugystės pr. iki Vilkaviškio g. rekonstravimo darbai</w:t>
      </w:r>
      <w:r w:rsidRPr="007A2FB3">
        <w:rPr>
          <w:rFonts w:eastAsia="Times New Roman"/>
          <w:sz w:val="24"/>
          <w:szCs w:val="24"/>
          <w:bdr w:val="none" w:sz="0" w:space="0" w:color="auto"/>
          <w:lang w:eastAsia="lt-LT"/>
        </w:rPr>
        <w:t>“ (CVP IS pirkimo Nr.</w:t>
      </w:r>
      <w:r w:rsidRPr="007A2FB3">
        <w:rPr>
          <w:rFonts w:ascii="Calibri" w:eastAsia="Times New Roman" w:hAnsi="Calibri" w:cs="Calibri"/>
          <w:sz w:val="24"/>
          <w:szCs w:val="24"/>
          <w:bdr w:val="none" w:sz="0" w:space="0" w:color="auto"/>
          <w:shd w:val="clear" w:color="auto" w:fill="FFFFFF"/>
          <w:lang w:eastAsia="lt-LT"/>
        </w:rPr>
        <w:t xml:space="preserve"> </w:t>
      </w:r>
      <w:r w:rsidR="009D7D0A" w:rsidRPr="009D7D0A">
        <w:rPr>
          <w:rFonts w:eastAsia="Times New Roman"/>
          <w:sz w:val="24"/>
          <w:szCs w:val="24"/>
          <w:bdr w:val="none" w:sz="0" w:space="0" w:color="auto"/>
          <w:shd w:val="clear" w:color="auto" w:fill="FFFFFF"/>
          <w:lang w:eastAsia="lt-LT"/>
        </w:rPr>
        <w:t>2881006</w:t>
      </w:r>
      <w:r w:rsidRPr="007A2FB3">
        <w:rPr>
          <w:rFonts w:eastAsia="Times New Roman"/>
          <w:sz w:val="24"/>
          <w:szCs w:val="24"/>
          <w:bdr w:val="none" w:sz="0" w:space="0" w:color="auto"/>
          <w:lang w:eastAsia="lt-LT"/>
        </w:rPr>
        <w:t>)</w:t>
      </w:r>
      <w:r w:rsidR="00BF721F" w:rsidRPr="007A2FB3">
        <w:rPr>
          <w:rFonts w:eastAsia="Times New Roman"/>
          <w:sz w:val="24"/>
          <w:szCs w:val="24"/>
          <w:bdr w:val="none" w:sz="0" w:space="0" w:color="auto"/>
          <w:lang w:eastAsia="lt-LT"/>
        </w:rPr>
        <w:t xml:space="preserve"> procedūras.</w:t>
      </w:r>
      <w:r w:rsidR="00105ED4">
        <w:rPr>
          <w:rFonts w:eastAsia="Times New Roman"/>
          <w:sz w:val="24"/>
          <w:szCs w:val="24"/>
          <w:bdr w:val="none" w:sz="0" w:space="0" w:color="auto"/>
          <w:lang w:eastAsia="lt-LT"/>
        </w:rPr>
        <w:t xml:space="preserve"> </w:t>
      </w:r>
      <w:r w:rsidR="00617B3D">
        <w:rPr>
          <w:rFonts w:eastAsia="Times New Roman"/>
          <w:sz w:val="24"/>
          <w:szCs w:val="24"/>
          <w:bdr w:val="none" w:sz="0" w:space="0" w:color="auto"/>
          <w:lang w:eastAsia="lt-LT"/>
        </w:rPr>
        <w:t xml:space="preserve"> </w:t>
      </w:r>
      <w:r w:rsidR="00B15C7D">
        <w:rPr>
          <w:rFonts w:eastAsia="Times New Roman"/>
          <w:sz w:val="24"/>
          <w:szCs w:val="24"/>
          <w:bdr w:val="none" w:sz="0" w:space="0" w:color="auto"/>
          <w:lang w:eastAsia="lt-LT"/>
        </w:rPr>
        <w:t xml:space="preserve"> </w:t>
      </w:r>
      <w:r w:rsidR="00BF721F" w:rsidRPr="007A2FB3">
        <w:rPr>
          <w:rFonts w:eastAsia="Times New Roman"/>
          <w:sz w:val="24"/>
          <w:szCs w:val="24"/>
          <w:bdr w:val="none" w:sz="0" w:space="0" w:color="auto"/>
          <w:lang w:eastAsia="lt-LT"/>
        </w:rPr>
        <w:t xml:space="preserve"> </w:t>
      </w:r>
      <w:r w:rsidR="00763F0E" w:rsidRPr="007A2FB3">
        <w:rPr>
          <w:rFonts w:eastAsia="Times New Roman"/>
          <w:sz w:val="24"/>
          <w:szCs w:val="24"/>
          <w:bdr w:val="none" w:sz="0" w:space="0" w:color="auto"/>
          <w:lang w:eastAsia="lt-LT"/>
        </w:rPr>
        <w:t xml:space="preserve"> </w:t>
      </w:r>
      <w:r w:rsidR="00D138FC">
        <w:rPr>
          <w:rFonts w:eastAsia="Times New Roman"/>
          <w:sz w:val="24"/>
          <w:szCs w:val="24"/>
          <w:bdr w:val="none" w:sz="0" w:space="0" w:color="auto"/>
          <w:lang w:eastAsia="lt-LT"/>
        </w:rPr>
        <w:t xml:space="preserve"> </w:t>
      </w:r>
      <w:r w:rsidR="007A2FB3" w:rsidRPr="007A2FB3">
        <w:rPr>
          <w:rFonts w:eastAsia="Times New Roman"/>
          <w:sz w:val="24"/>
          <w:szCs w:val="24"/>
          <w:bdr w:val="none" w:sz="0" w:space="0" w:color="auto"/>
          <w:lang w:eastAsia="lt-LT"/>
        </w:rPr>
        <w:t xml:space="preserve"> </w:t>
      </w:r>
      <w:r w:rsidR="00535673" w:rsidRPr="007A2FB3">
        <w:rPr>
          <w:rFonts w:eastAsia="Times New Roman"/>
          <w:sz w:val="24"/>
          <w:szCs w:val="24"/>
          <w:bdr w:val="none" w:sz="0" w:space="0" w:color="auto"/>
          <w:lang w:eastAsia="lt-LT"/>
        </w:rPr>
        <w:t xml:space="preserve"> </w:t>
      </w:r>
      <w:r w:rsidR="001D07B4" w:rsidRPr="007A2FB3">
        <w:rPr>
          <w:rFonts w:eastAsia="Times New Roman"/>
          <w:sz w:val="24"/>
          <w:szCs w:val="24"/>
          <w:bdr w:val="none" w:sz="0" w:space="0" w:color="auto"/>
          <w:lang w:eastAsia="lt-LT"/>
        </w:rPr>
        <w:t xml:space="preserve"> </w:t>
      </w:r>
      <w:r w:rsidR="009D7D0A">
        <w:rPr>
          <w:rFonts w:eastAsia="Times New Roman"/>
          <w:sz w:val="24"/>
          <w:szCs w:val="24"/>
          <w:bdr w:val="none" w:sz="0" w:space="0" w:color="auto"/>
          <w:lang w:eastAsia="lt-LT"/>
        </w:rPr>
        <w:t xml:space="preserve"> </w:t>
      </w:r>
    </w:p>
    <w:p w14:paraId="3B72510E" w14:textId="6E347108" w:rsidR="00B15C7D" w:rsidRDefault="003C5EFB" w:rsidP="008D4FBD">
      <w:pPr>
        <w:ind w:firstLine="709"/>
        <w:rPr>
          <w:sz w:val="24"/>
          <w:szCs w:val="24"/>
        </w:rPr>
      </w:pPr>
      <w:r w:rsidRPr="003C5EFB">
        <w:rPr>
          <w:sz w:val="24"/>
          <w:szCs w:val="24"/>
        </w:rPr>
        <w:t>Informuojame, kad CVP IS susirašinėjimo priemonėmis</w:t>
      </w:r>
      <w:r>
        <w:rPr>
          <w:sz w:val="24"/>
          <w:szCs w:val="24"/>
        </w:rPr>
        <w:t xml:space="preserve"> </w:t>
      </w:r>
      <w:r w:rsidRPr="003C5EFB">
        <w:rPr>
          <w:sz w:val="24"/>
          <w:szCs w:val="24"/>
        </w:rPr>
        <w:t>gaut</w:t>
      </w:r>
      <w:r w:rsidR="00DB2624">
        <w:rPr>
          <w:sz w:val="24"/>
          <w:szCs w:val="24"/>
        </w:rPr>
        <w:t>i</w:t>
      </w:r>
      <w:r w:rsidRPr="003C5EFB">
        <w:rPr>
          <w:sz w:val="24"/>
          <w:szCs w:val="24"/>
        </w:rPr>
        <w:t xml:space="preserve"> </w:t>
      </w:r>
      <w:r w:rsidRPr="008D4FBD">
        <w:rPr>
          <w:sz w:val="24"/>
          <w:szCs w:val="24"/>
        </w:rPr>
        <w:t>tiekėj</w:t>
      </w:r>
      <w:r w:rsidR="00DB2624">
        <w:rPr>
          <w:sz w:val="24"/>
          <w:szCs w:val="24"/>
        </w:rPr>
        <w:t>ų</w:t>
      </w:r>
      <w:r w:rsidRPr="003C5EFB">
        <w:rPr>
          <w:sz w:val="24"/>
          <w:szCs w:val="24"/>
        </w:rPr>
        <w:t xml:space="preserve"> klausima</w:t>
      </w:r>
      <w:r w:rsidR="00DB2624">
        <w:rPr>
          <w:sz w:val="24"/>
          <w:szCs w:val="24"/>
        </w:rPr>
        <w:t>i</w:t>
      </w:r>
      <w:r w:rsidRPr="003C5EFB">
        <w:rPr>
          <w:sz w:val="24"/>
          <w:szCs w:val="24"/>
        </w:rPr>
        <w:t xml:space="preserve">. Vadovaujantis pirkimo sąlygų </w:t>
      </w:r>
      <w:r w:rsidR="00FA2790">
        <w:rPr>
          <w:sz w:val="24"/>
          <w:szCs w:val="24"/>
        </w:rPr>
        <w:t>11</w:t>
      </w:r>
      <w:r w:rsidRPr="003C5EFB">
        <w:rPr>
          <w:sz w:val="24"/>
          <w:szCs w:val="24"/>
        </w:rPr>
        <w:t xml:space="preserve"> sk. perkančioji organizacija atsako į pateikt</w:t>
      </w:r>
      <w:r w:rsidR="00DB2624">
        <w:rPr>
          <w:sz w:val="24"/>
          <w:szCs w:val="24"/>
        </w:rPr>
        <w:t>us</w:t>
      </w:r>
      <w:r w:rsidRPr="003C5EFB">
        <w:rPr>
          <w:sz w:val="24"/>
          <w:szCs w:val="24"/>
        </w:rPr>
        <w:t xml:space="preserve"> klausim</w:t>
      </w:r>
      <w:r w:rsidR="00DB2624">
        <w:rPr>
          <w:sz w:val="24"/>
          <w:szCs w:val="24"/>
        </w:rPr>
        <w:t>us</w:t>
      </w:r>
      <w:r w:rsidRPr="003C5EFB">
        <w:rPr>
          <w:sz w:val="24"/>
          <w:szCs w:val="24"/>
        </w:rPr>
        <w:t>:</w:t>
      </w:r>
    </w:p>
    <w:p w14:paraId="28414279" w14:textId="77777777" w:rsidR="00B15C7D" w:rsidRPr="00B336C2" w:rsidRDefault="00B15C7D" w:rsidP="008D4FBD">
      <w:pPr>
        <w:ind w:firstLine="709"/>
        <w:rPr>
          <w:sz w:val="24"/>
          <w:szCs w:val="24"/>
        </w:rPr>
      </w:pPr>
    </w:p>
    <w:p w14:paraId="42704BF6"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bCs/>
        </w:rPr>
      </w:pPr>
      <w:r w:rsidRPr="00AD1DBF">
        <w:rPr>
          <w:rFonts w:ascii="Times New Roman" w:hAnsi="Times New Roman" w:cs="Times New Roman"/>
          <w:bCs/>
        </w:rPr>
        <w:t xml:space="preserve">Prašome paaiškinti ar projekte numatomų želdinių šalinimas suderintas su Šiaulių miesto savivaldybės administracija ir gautas pritarimas želdinių šalinimui? </w:t>
      </w:r>
    </w:p>
    <w:p w14:paraId="691EE725" w14:textId="77777777" w:rsidR="00DB2624" w:rsidRPr="00AD1DBF" w:rsidRDefault="00DB2624" w:rsidP="00DB2624">
      <w:pPr>
        <w:pStyle w:val="Sraopastraipa"/>
        <w:ind w:left="714"/>
        <w:jc w:val="both"/>
        <w:rPr>
          <w:rFonts w:ascii="Times New Roman" w:hAnsi="Times New Roman" w:cs="Times New Roman"/>
          <w:bCs/>
        </w:rPr>
      </w:pPr>
    </w:p>
    <w:p w14:paraId="61965AEB"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šių metų birželio mėnesį vyks Šiaulių miesto savivaldybės administracijos želdynų ir želdinių apsaugos, priežiūros ir tvarkymo komisijos posėdis, kuriame numatoma priimti sprendimą dėl projekte numatytų želdinių pašalinimo (kirtimo). </w:t>
      </w:r>
    </w:p>
    <w:p w14:paraId="602AD976" w14:textId="77777777" w:rsidR="00DB2624" w:rsidRPr="00AD1DBF" w:rsidRDefault="00DB2624" w:rsidP="00DB2624">
      <w:pPr>
        <w:pStyle w:val="Sraopastraipa"/>
        <w:ind w:left="714"/>
        <w:jc w:val="both"/>
        <w:rPr>
          <w:rFonts w:ascii="Times New Roman" w:hAnsi="Times New Roman" w:cs="Times New Roman"/>
          <w:bCs/>
        </w:rPr>
      </w:pPr>
    </w:p>
    <w:p w14:paraId="66E579E1"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bCs/>
        </w:rPr>
        <w:t>Prašome paaiškinti ar gautas leidimas kirsti projekte numatytus medžius? Ar Rangovas privalo leidimą kirsti esamus medžius išsiimti pats? Jei Rangovas privalės leidimą kirsti esamus medžius išsiimti pats, prašome nurodyti per kiek laiko nuo kreipimosi jis bus išduotas.</w:t>
      </w:r>
    </w:p>
    <w:p w14:paraId="0C8189CD" w14:textId="77777777" w:rsidR="00DB2624" w:rsidRPr="00AD1DBF" w:rsidRDefault="00DB2624" w:rsidP="00DB2624">
      <w:pPr>
        <w:pStyle w:val="Sraopastraipa"/>
        <w:ind w:left="714"/>
        <w:jc w:val="both"/>
        <w:rPr>
          <w:rFonts w:ascii="Times New Roman" w:hAnsi="Times New Roman" w:cs="Times New Roman"/>
        </w:rPr>
      </w:pPr>
    </w:p>
    <w:p w14:paraId="609047E0" w14:textId="77777777" w:rsidR="00DB2624" w:rsidRPr="00DB2624" w:rsidRDefault="00DB2624" w:rsidP="00DB2624">
      <w:pPr>
        <w:pStyle w:val="Sraopastraipa"/>
        <w:ind w:left="714"/>
        <w:jc w:val="both"/>
        <w:rPr>
          <w:rFonts w:ascii="Times New Roman" w:hAnsi="Times New Roman" w:cs="Times New Roman"/>
        </w:rPr>
      </w:pPr>
      <w:r w:rsidRPr="00DB2624">
        <w:rPr>
          <w:rFonts w:ascii="Times New Roman" w:hAnsi="Times New Roman" w:cs="Times New Roman"/>
          <w:b/>
        </w:rPr>
        <w:t>Atsakymas:</w:t>
      </w:r>
      <w:r w:rsidRPr="00DB2624">
        <w:rPr>
          <w:rFonts w:ascii="Times New Roman" w:hAnsi="Times New Roman" w:cs="Times New Roman"/>
          <w:bCs/>
        </w:rPr>
        <w:t xml:space="preserve"> </w:t>
      </w:r>
      <w:r w:rsidRPr="00DB2624">
        <w:rPr>
          <w:rFonts w:ascii="Times New Roman" w:hAnsi="Times New Roman" w:cs="Times New Roman"/>
        </w:rPr>
        <w:t xml:space="preserve">rangovui nereikės kreiptis dėl želdinių pašalinimo (kirtimo) leidimo išdavimo. Šis  leidimas bus išduotas po </w:t>
      </w:r>
      <w:r w:rsidRPr="00DB2624">
        <w:rPr>
          <w:rFonts w:ascii="Times New Roman" w:hAnsi="Times New Roman" w:cs="Times New Roman"/>
          <w:bCs/>
        </w:rPr>
        <w:t xml:space="preserve">Šiaulių miesto savivaldybės administracijos želdynų ir želdinių apsaugos, priežiūros ir tvarkymo komisijos posėdžio. Leidimas įsigalios po 20 darbo dienų nuo leidimo registracijos dienos. </w:t>
      </w:r>
    </w:p>
    <w:p w14:paraId="1A224461" w14:textId="77777777" w:rsidR="00DB2624" w:rsidRPr="00AD1DBF" w:rsidRDefault="00DB2624" w:rsidP="00DB2624">
      <w:pPr>
        <w:pStyle w:val="Sraopastraipa"/>
        <w:ind w:left="714"/>
        <w:jc w:val="both"/>
        <w:rPr>
          <w:rFonts w:ascii="Times New Roman" w:hAnsi="Times New Roman" w:cs="Times New Roman"/>
        </w:rPr>
      </w:pPr>
    </w:p>
    <w:p w14:paraId="2FA5F536"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 xml:space="preserve">Lietuvos Respublikos želdynų įstatymo 14 str. 3 p. nurodo: </w:t>
      </w:r>
      <w:r w:rsidRPr="00AD1DBF">
        <w:rPr>
          <w:rFonts w:ascii="Times New Roman" w:hAnsi="Times New Roman" w:cs="Times New Roman"/>
          <w:i/>
        </w:rPr>
        <w:t xml:space="preserve">„3. Viešųjų želdynų ir želdinių priežiūros ir tvarkymo metu turi būti išsaugoti augantys sveiki, gyvybingi, estetiniu ir ekologiniu požiūriu vertingi, perspektyvūs augalai – dar nepasiekę gamtinės brandos ar ją pasiekę, tačiau nekeliantys nei fizinio, nei ligų ar kenkėjų židinių susidarymo pavojaus aplinkai. 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 </w:t>
      </w:r>
      <w:proofErr w:type="spellStart"/>
      <w:r w:rsidRPr="00AD1DBF">
        <w:rPr>
          <w:rFonts w:ascii="Times New Roman" w:hAnsi="Times New Roman" w:cs="Times New Roman"/>
          <w:i/>
        </w:rPr>
        <w:t>t.y</w:t>
      </w:r>
      <w:proofErr w:type="spellEnd"/>
      <w:r w:rsidRPr="00AD1DBF">
        <w:rPr>
          <w:rFonts w:ascii="Times New Roman" w:hAnsi="Times New Roman" w:cs="Times New Roman"/>
          <w:i/>
        </w:rPr>
        <w:t>. medžius bus galima kirsti.</w:t>
      </w:r>
      <w:r w:rsidRPr="00AD1DBF">
        <w:rPr>
          <w:rFonts w:ascii="Times New Roman" w:hAnsi="Times New Roman" w:cs="Times New Roman"/>
        </w:rPr>
        <w:t xml:space="preserve"> Prašome patvirtinti, kad rangovas galės kirsti medžius nuo kovo 15 dienos iki rugpjūčio 1 dienos.</w:t>
      </w:r>
    </w:p>
    <w:p w14:paraId="0CBCE665" w14:textId="77777777" w:rsidR="00DB2624" w:rsidRDefault="00DB2624" w:rsidP="00DB2624">
      <w:pPr>
        <w:pStyle w:val="Sraopastraipa"/>
        <w:ind w:left="714"/>
        <w:jc w:val="both"/>
        <w:rPr>
          <w:rFonts w:ascii="Times New Roman" w:hAnsi="Times New Roman" w:cs="Times New Roman"/>
          <w:bCs/>
          <w:color w:val="EE0000"/>
        </w:rPr>
      </w:pPr>
    </w:p>
    <w:p w14:paraId="45DF78FF" w14:textId="77777777" w:rsidR="00DB2624" w:rsidRPr="00DB2624" w:rsidRDefault="00DB2624" w:rsidP="00DB2624">
      <w:pPr>
        <w:pStyle w:val="Sraopastraipa"/>
        <w:ind w:left="714"/>
        <w:jc w:val="both"/>
        <w:rPr>
          <w:rFonts w:ascii="Times New Roman" w:hAnsi="Times New Roman" w:cs="Times New Roman"/>
        </w:rPr>
      </w:pPr>
      <w:r w:rsidRPr="00DB2624">
        <w:rPr>
          <w:rFonts w:ascii="Times New Roman" w:hAnsi="Times New Roman" w:cs="Times New Roman"/>
          <w:b/>
        </w:rPr>
        <w:t>Atsakymas:</w:t>
      </w:r>
      <w:r w:rsidRPr="00DB2624">
        <w:rPr>
          <w:rFonts w:ascii="Times New Roman" w:hAnsi="Times New Roman" w:cs="Times New Roman"/>
          <w:bCs/>
        </w:rPr>
        <w:t xml:space="preserve"> </w:t>
      </w:r>
      <w:r w:rsidRPr="00DB2624">
        <w:rPr>
          <w:rFonts w:ascii="Times New Roman" w:hAnsi="Times New Roman" w:cs="Times New Roman"/>
        </w:rPr>
        <w:t xml:space="preserve">rangovui nebus draudžiama kirsti želdinius nuo kovo 15 d. iki rugpjūčio 1 d. </w:t>
      </w:r>
    </w:p>
    <w:p w14:paraId="2931B358" w14:textId="77777777" w:rsidR="00DB2624" w:rsidRPr="00207130" w:rsidRDefault="00DB2624" w:rsidP="00DB2624">
      <w:pPr>
        <w:pStyle w:val="Sraopastraipa"/>
        <w:ind w:left="714"/>
        <w:jc w:val="both"/>
        <w:rPr>
          <w:rFonts w:ascii="Times New Roman" w:hAnsi="Times New Roman" w:cs="Times New Roman"/>
          <w:color w:val="EE0000"/>
        </w:rPr>
      </w:pPr>
    </w:p>
    <w:p w14:paraId="72B9EF3D" w14:textId="77777777" w:rsidR="00DB2624" w:rsidRPr="00AA4CAC" w:rsidRDefault="00DB2624" w:rsidP="00DB2624">
      <w:pPr>
        <w:pStyle w:val="Sraopastraipa"/>
        <w:numPr>
          <w:ilvl w:val="0"/>
          <w:numId w:val="14"/>
        </w:numPr>
        <w:spacing w:after="160"/>
        <w:contextualSpacing/>
        <w:jc w:val="both"/>
        <w:rPr>
          <w:rFonts w:ascii="Times New Roman" w:hAnsi="Times New Roman" w:cs="Times New Roman"/>
        </w:rPr>
      </w:pPr>
      <w:bookmarkStart w:id="0" w:name="_Hlk200526033"/>
      <w:r w:rsidRPr="00AA4CAC">
        <w:rPr>
          <w:rFonts w:ascii="Times New Roman" w:hAnsi="Times New Roman" w:cs="Times New Roman"/>
        </w:rPr>
        <w:t xml:space="preserve">Projekto bendrosios dalies aiškinamojo rašto 3.1 skyriuje nurodyta: </w:t>
      </w:r>
      <w:r w:rsidRPr="00AA4CAC">
        <w:rPr>
          <w:rFonts w:ascii="Times New Roman" w:hAnsi="Times New Roman" w:cs="Times New Roman"/>
          <w:i/>
        </w:rPr>
        <w:t>atliekant asfalto frezavimo darbus ir paaiškėjus, kad esamo asfalto dangos sluoksnio nepakanka norint išlaikyti teisės aktų reikalavimus, kreiptis į statytoją ir projektuotoją, dėl sprendinių tikslinimo</w:t>
      </w:r>
      <w:r w:rsidRPr="00AA4CAC">
        <w:rPr>
          <w:rFonts w:ascii="Times New Roman" w:hAnsi="Times New Roman" w:cs="Times New Roman"/>
        </w:rPr>
        <w:t xml:space="preserve">. Prašome patvirtinti, kad </w:t>
      </w:r>
      <w:r w:rsidRPr="00AA4CAC">
        <w:rPr>
          <w:rFonts w:ascii="Times New Roman" w:hAnsi="Times New Roman" w:cs="Times New Roman"/>
          <w:u w:val="single"/>
        </w:rPr>
        <w:t>sprendinių tikslinimo</w:t>
      </w:r>
      <w:r w:rsidRPr="00AA4CAC">
        <w:rPr>
          <w:rFonts w:ascii="Times New Roman" w:hAnsi="Times New Roman" w:cs="Times New Roman"/>
        </w:rPr>
        <w:t xml:space="preserve"> darbai, laikomi papildomais – projekte nenumatytais darbais už kuriuos rangovui bus sumokama papildomai, neįtraukiant jų į galutinių darbų kiekių tikslinimo aktą.</w:t>
      </w:r>
    </w:p>
    <w:bookmarkEnd w:id="0"/>
    <w:p w14:paraId="621BE0CF" w14:textId="77777777" w:rsidR="00DB2624" w:rsidRPr="00AD1DBF" w:rsidRDefault="00DB2624" w:rsidP="00DB2624">
      <w:pPr>
        <w:pStyle w:val="Sraopastraipa"/>
        <w:ind w:left="714"/>
        <w:jc w:val="both"/>
        <w:rPr>
          <w:rFonts w:ascii="Times New Roman" w:hAnsi="Times New Roman" w:cs="Times New Roman"/>
        </w:rPr>
      </w:pPr>
    </w:p>
    <w:p w14:paraId="628C4388"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rangos darbų metu atliekant asfalto frezavimo darbus ir nustačius (dalyvaujant techniniam prižiūrėtojui), kad esamo asfalto dangos sluoksnio (lokaliose vietose) nepakanka </w:t>
      </w:r>
      <w:r w:rsidRPr="00DB2624">
        <w:rPr>
          <w:rFonts w:ascii="Times New Roman" w:hAnsi="Times New Roman" w:cs="Times New Roman"/>
          <w:bCs/>
        </w:rPr>
        <w:lastRenderedPageBreak/>
        <w:t xml:space="preserve">norint išlaikyti teisės aktų reikalavimus ir statytojui bei projektuotojui priėmus sprendimą, tokie darbai bus laikomi papildomais darbais.  </w:t>
      </w:r>
    </w:p>
    <w:p w14:paraId="3A07AC8C" w14:textId="77777777" w:rsidR="00DB2624" w:rsidRPr="00AD1DBF" w:rsidRDefault="00DB2624" w:rsidP="00DB2624">
      <w:pPr>
        <w:pStyle w:val="Sraopastraipa"/>
        <w:ind w:left="714"/>
        <w:jc w:val="both"/>
        <w:rPr>
          <w:rFonts w:ascii="Times New Roman" w:hAnsi="Times New Roman" w:cs="Times New Roman"/>
        </w:rPr>
      </w:pPr>
    </w:p>
    <w:p w14:paraId="53733F2A"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 xml:space="preserve">Projekto bendrosios dalies aiškinamojo rašto 3.3 skyriuje nurodyta: </w:t>
      </w:r>
      <w:r w:rsidRPr="00AD1DBF">
        <w:rPr>
          <w:rFonts w:ascii="Times New Roman" w:hAnsi="Times New Roman" w:cs="Times New Roman"/>
          <w:i/>
        </w:rPr>
        <w:t xml:space="preserve">Pėsčiųjų ir dviračių takų, ir šaligatvių išilginis nuolydis turi būti ne didesnis kaip 1:20 (5%). </w:t>
      </w:r>
      <w:r w:rsidRPr="00AD1DBF">
        <w:rPr>
          <w:rFonts w:ascii="Times New Roman" w:hAnsi="Times New Roman" w:cs="Times New Roman"/>
        </w:rPr>
        <w:t>Pėsčiųjų tako išilginis nuolydis nuo PK 4+20 iki PK 4+90 5,23 %. Projekto sprendinys  netenkina reikalavimų. Prašome paaiškinti neatitikimus ir nurodyti kaip rangovas turės vykdyti darbus.</w:t>
      </w:r>
    </w:p>
    <w:p w14:paraId="074B12F7" w14:textId="77777777" w:rsidR="00DB2624" w:rsidRPr="00DB2624" w:rsidRDefault="00DB2624" w:rsidP="00DB2624">
      <w:pPr>
        <w:ind w:left="709"/>
        <w:rPr>
          <w:rFonts w:eastAsia="TimesNewRoman"/>
          <w:sz w:val="24"/>
          <w:szCs w:val="24"/>
        </w:rPr>
      </w:pPr>
      <w:r w:rsidRPr="00DB2624">
        <w:rPr>
          <w:b/>
          <w:sz w:val="24"/>
          <w:szCs w:val="24"/>
        </w:rPr>
        <w:t>Atsakymas:</w:t>
      </w:r>
      <w:r w:rsidRPr="00DB2624">
        <w:rPr>
          <w:bCs/>
          <w:sz w:val="24"/>
          <w:szCs w:val="24"/>
        </w:rPr>
        <w:t xml:space="preserve"> </w:t>
      </w:r>
      <w:r w:rsidRPr="00DB2624">
        <w:rPr>
          <w:rFonts w:eastAsia="TimesNewRoman"/>
          <w:sz w:val="24"/>
          <w:szCs w:val="24"/>
        </w:rPr>
        <w:t xml:space="preserve">gatvė projektuojama 5,23 % nuolydžiu (žr. projekto išilginio profilio brėžinį). Teritorija patenka į kultūros paveldo vizualinės apsaugos </w:t>
      </w:r>
      <w:proofErr w:type="spellStart"/>
      <w:r w:rsidRPr="00DB2624">
        <w:rPr>
          <w:rFonts w:eastAsia="TimesNewRoman"/>
          <w:sz w:val="24"/>
          <w:szCs w:val="24"/>
        </w:rPr>
        <w:t>pozonį</w:t>
      </w:r>
      <w:proofErr w:type="spellEnd"/>
      <w:r w:rsidRPr="00DB2624">
        <w:rPr>
          <w:rFonts w:eastAsia="TimesNewRoman"/>
          <w:sz w:val="24"/>
          <w:szCs w:val="24"/>
        </w:rPr>
        <w:t>, kur viena iš vertingųjų savybių – reljefas. T</w:t>
      </w:r>
      <w:r w:rsidRPr="00DB2624">
        <w:rPr>
          <w:sz w:val="24"/>
          <w:szCs w:val="24"/>
        </w:rPr>
        <w:t>ako išilginis profilis numatomas ne didesnis kaip 5 %.  Ruože nuo PK</w:t>
      </w:r>
      <w:r w:rsidRPr="00DB2624">
        <w:rPr>
          <w:rFonts w:eastAsia="TimesNewRoman"/>
          <w:sz w:val="24"/>
          <w:szCs w:val="24"/>
        </w:rPr>
        <w:t xml:space="preserve"> 3+32 iki PK 4+10 Ežero gatvės darbai vykdomi kitu projektu. Dangos turi būti suvedamos su šio projekto sprendiniais. </w:t>
      </w:r>
    </w:p>
    <w:p w14:paraId="724157A5" w14:textId="77777777" w:rsidR="00DB2624" w:rsidRPr="00DB2624" w:rsidRDefault="00DB2624" w:rsidP="00DB2624"/>
    <w:p w14:paraId="4FCC597D"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Susisiekimo dalies techninių specifikacijų 5.2.1 p. nurodytas AC 16 AS mišinys su 50/70 bitumu. Vadovaujantis TRA Asfaltas 24 5 lentelės reikalavimais, tokia bitumo markė AC16 AS mišiniui negalima. Prašome patikslinti.</w:t>
      </w:r>
    </w:p>
    <w:p w14:paraId="6D91F6AF" w14:textId="77777777" w:rsidR="00DB2624" w:rsidRPr="00AD1DBF" w:rsidRDefault="00DB2624" w:rsidP="00DB2624">
      <w:pPr>
        <w:pStyle w:val="Sraopastraipa"/>
        <w:ind w:left="714"/>
        <w:jc w:val="both"/>
        <w:rPr>
          <w:rFonts w:ascii="Times New Roman" w:hAnsi="Times New Roman" w:cs="Times New Roman"/>
        </w:rPr>
      </w:pPr>
    </w:p>
    <w:p w14:paraId="13B19575"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tikslinama bitumo markė į 45/80-65 arba 25/55-60. </w:t>
      </w:r>
    </w:p>
    <w:p w14:paraId="1EBF62FA" w14:textId="77777777" w:rsidR="00DB2624" w:rsidRPr="00AD1DBF" w:rsidRDefault="00DB2624" w:rsidP="00DB2624">
      <w:pPr>
        <w:pStyle w:val="Sraopastraipa"/>
        <w:ind w:left="714"/>
        <w:jc w:val="both"/>
        <w:rPr>
          <w:rFonts w:ascii="Times New Roman" w:hAnsi="Times New Roman" w:cs="Times New Roman"/>
        </w:rPr>
      </w:pPr>
    </w:p>
    <w:p w14:paraId="2F44D083"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Projekte numatyti asfalto mišinių AC 11 VN ir AC 22 PN įrengimo darbai, tačiau nepateiktos jų techninės specifikacijos. Prašome papildyti.</w:t>
      </w:r>
    </w:p>
    <w:p w14:paraId="7DFFF433" w14:textId="77777777" w:rsidR="00DB2624" w:rsidRPr="00AD1DBF" w:rsidRDefault="00DB2624" w:rsidP="00DB2624">
      <w:pPr>
        <w:pStyle w:val="Sraopastraipa"/>
        <w:ind w:left="714"/>
        <w:jc w:val="both"/>
        <w:rPr>
          <w:rFonts w:ascii="Times New Roman" w:hAnsi="Times New Roman" w:cs="Times New Roman"/>
        </w:rPr>
      </w:pPr>
    </w:p>
    <w:p w14:paraId="5F4834B9"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pridedamos techninės specifikacijos:</w:t>
      </w: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3" w:type="dxa"/>
        </w:tblCellMar>
        <w:tblLook w:val="04A0" w:firstRow="1" w:lastRow="0" w:firstColumn="1" w:lastColumn="0" w:noHBand="0" w:noVBand="1"/>
      </w:tblPr>
      <w:tblGrid>
        <w:gridCol w:w="3347"/>
        <w:gridCol w:w="3597"/>
      </w:tblGrid>
      <w:tr w:rsidR="00DB2624" w:rsidRPr="00DB2624" w14:paraId="70F21943" w14:textId="77777777" w:rsidTr="00FA6B96">
        <w:trPr>
          <w:trHeight w:val="181"/>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01B8222" w14:textId="77777777" w:rsidR="00DB2624" w:rsidRPr="00DB2624" w:rsidRDefault="00DB2624" w:rsidP="00FA6B96">
            <w:pPr>
              <w:pStyle w:val="Letnels"/>
              <w:rPr>
                <w:b/>
              </w:rPr>
            </w:pPr>
            <w:r w:rsidRPr="00DB2624">
              <w:rPr>
                <w:b/>
              </w:rPr>
              <w:t>Sluoksnio savybės</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6A5C45E4" w14:textId="77777777" w:rsidR="00DB2624" w:rsidRPr="00DB2624" w:rsidRDefault="00DB2624" w:rsidP="00FA6B96">
            <w:pPr>
              <w:pStyle w:val="Letnels"/>
              <w:spacing w:line="240" w:lineRule="auto"/>
              <w:rPr>
                <w:b/>
              </w:rPr>
            </w:pPr>
            <w:r w:rsidRPr="00DB2624">
              <w:rPr>
                <w:b/>
              </w:rPr>
              <w:t xml:space="preserve">AC 11 VN </w:t>
            </w:r>
            <w:r w:rsidRPr="00DB2624">
              <w:rPr>
                <w:bCs/>
                <w:i/>
                <w:iCs/>
              </w:rPr>
              <w:t>45/80-55, 45/80-65</w:t>
            </w:r>
          </w:p>
        </w:tc>
      </w:tr>
      <w:tr w:rsidR="00DB2624" w:rsidRPr="00DB2624" w14:paraId="2A1B096A" w14:textId="77777777" w:rsidTr="00FA6B96">
        <w:trPr>
          <w:trHeight w:val="358"/>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12C00C97" w14:textId="77777777" w:rsidR="00DB2624" w:rsidRPr="00DB2624" w:rsidRDefault="00DB2624" w:rsidP="00FA6B96">
            <w:pPr>
              <w:pStyle w:val="Letnels"/>
            </w:pPr>
            <w:r w:rsidRPr="00DB2624">
              <w:t>Mažiausias sluoksnio storis cm</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6CAFAA09" w14:textId="77777777" w:rsidR="00DB2624" w:rsidRPr="00DB2624" w:rsidRDefault="00DB2624" w:rsidP="00FA6B96">
            <w:pPr>
              <w:pStyle w:val="Letnels"/>
            </w:pPr>
            <w:r w:rsidRPr="00DB2624">
              <w:t>3,5–4,5</w:t>
            </w:r>
          </w:p>
        </w:tc>
      </w:tr>
      <w:tr w:rsidR="00DB2624" w:rsidRPr="00DB2624" w14:paraId="689B9FE0" w14:textId="77777777" w:rsidTr="00FA6B96">
        <w:trPr>
          <w:trHeight w:val="250"/>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6A4501F2" w14:textId="77777777" w:rsidR="00DB2624" w:rsidRPr="00DB2624" w:rsidRDefault="00DB2624" w:rsidP="00FA6B96">
            <w:pPr>
              <w:pStyle w:val="Letnels"/>
            </w:pPr>
            <w:r w:rsidRPr="00DB2624">
              <w:t xml:space="preserve">Sluoksnio svoris </w:t>
            </w:r>
            <w:r w:rsidRPr="00DB2624">
              <w:rPr>
                <w:bCs/>
              </w:rPr>
              <w:t>kg/m</w:t>
            </w:r>
            <w:r w:rsidRPr="00DB2624">
              <w:rPr>
                <w:bCs/>
                <w:vertAlign w:val="superscript"/>
              </w:rPr>
              <w:t>2</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46883F7" w14:textId="77777777" w:rsidR="00DB2624" w:rsidRPr="00DB2624" w:rsidRDefault="00DB2624" w:rsidP="00FA6B96">
            <w:pPr>
              <w:pStyle w:val="Letnels"/>
            </w:pPr>
            <w:r w:rsidRPr="00DB2624">
              <w:t>85–115</w:t>
            </w:r>
          </w:p>
        </w:tc>
      </w:tr>
      <w:tr w:rsidR="00DB2624" w:rsidRPr="00DB2624" w14:paraId="2132118B" w14:textId="77777777" w:rsidTr="00FA6B96">
        <w:trPr>
          <w:trHeight w:val="155"/>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35514C09" w14:textId="77777777" w:rsidR="00DB2624" w:rsidRPr="00DB2624" w:rsidRDefault="00DB2624" w:rsidP="00FA6B96">
            <w:pPr>
              <w:pStyle w:val="Letnels"/>
            </w:pPr>
            <w:r w:rsidRPr="00DB2624">
              <w:t>Sutankinimo laipsnis %</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0ADED22F" w14:textId="77777777" w:rsidR="00DB2624" w:rsidRPr="00DB2624" w:rsidRDefault="00DB2624" w:rsidP="00FA6B96">
            <w:pPr>
              <w:pStyle w:val="Letnels"/>
            </w:pPr>
            <w:r w:rsidRPr="00DB2624">
              <w:t>≥ 98,0</w:t>
            </w:r>
          </w:p>
        </w:tc>
      </w:tr>
      <w:tr w:rsidR="00DB2624" w:rsidRPr="00DB2624" w14:paraId="46D226B0" w14:textId="77777777" w:rsidTr="00FA6B96">
        <w:trPr>
          <w:trHeight w:val="155"/>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18D7CB61" w14:textId="77777777" w:rsidR="00DB2624" w:rsidRPr="00DB2624" w:rsidRDefault="00DB2624" w:rsidP="00FA6B96">
            <w:pPr>
              <w:pStyle w:val="Letnels"/>
            </w:pPr>
            <w:r w:rsidRPr="00DB2624">
              <w:t>Oro tuštymių kiekis tūrio %</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29A1FF76" w14:textId="77777777" w:rsidR="00DB2624" w:rsidRPr="00DB2624" w:rsidRDefault="00DB2624" w:rsidP="00FA6B96">
            <w:pPr>
              <w:pStyle w:val="Letnels"/>
            </w:pPr>
            <w:r w:rsidRPr="00DB2624">
              <w:t>≤ 5,5</w:t>
            </w:r>
          </w:p>
        </w:tc>
      </w:tr>
    </w:tbl>
    <w:p w14:paraId="0722F918" w14:textId="77777777" w:rsidR="00DB2624" w:rsidRPr="00DB2624" w:rsidRDefault="00DB2624" w:rsidP="00DB2624">
      <w:pPr>
        <w:rPr>
          <w:bCs/>
        </w:rPr>
      </w:pPr>
    </w:p>
    <w:tbl>
      <w:tblPr>
        <w:tblW w:w="0" w:type="auto"/>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firstRow="1" w:lastRow="0" w:firstColumn="1" w:lastColumn="0" w:noHBand="0" w:noVBand="1"/>
      </w:tblPr>
      <w:tblGrid>
        <w:gridCol w:w="3347"/>
        <w:gridCol w:w="3597"/>
      </w:tblGrid>
      <w:tr w:rsidR="00DB2624" w:rsidRPr="00DB2624" w14:paraId="0E8772BF" w14:textId="77777777" w:rsidTr="00FA6B96">
        <w:trPr>
          <w:trHeight w:val="114"/>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63BAC850" w14:textId="77777777" w:rsidR="00DB2624" w:rsidRPr="00DB2624" w:rsidRDefault="00DB2624" w:rsidP="00FA6B96">
            <w:pPr>
              <w:pStyle w:val="Letnels"/>
              <w:rPr>
                <w:b/>
              </w:rPr>
            </w:pPr>
            <w:r w:rsidRPr="00DB2624">
              <w:rPr>
                <w:b/>
              </w:rPr>
              <w:t>Sluoksnio savybės</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0FA3808E" w14:textId="77777777" w:rsidR="00DB2624" w:rsidRPr="00DB2624" w:rsidRDefault="00DB2624" w:rsidP="00FA6B96">
            <w:pPr>
              <w:pStyle w:val="Letnels"/>
              <w:rPr>
                <w:b/>
              </w:rPr>
            </w:pPr>
            <w:r w:rsidRPr="00DB2624">
              <w:rPr>
                <w:b/>
              </w:rPr>
              <w:t xml:space="preserve">AC 22 PN </w:t>
            </w:r>
            <w:r w:rsidRPr="00DB2624">
              <w:rPr>
                <w:bCs/>
                <w:i/>
                <w:iCs/>
              </w:rPr>
              <w:t>70/100</w:t>
            </w:r>
          </w:p>
        </w:tc>
      </w:tr>
      <w:tr w:rsidR="00DB2624" w:rsidRPr="00DB2624" w14:paraId="37105C8E" w14:textId="77777777" w:rsidTr="00FA6B96">
        <w:trPr>
          <w:trHeight w:val="289"/>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D49D4D6" w14:textId="77777777" w:rsidR="00DB2624" w:rsidRPr="00DB2624" w:rsidRDefault="00DB2624" w:rsidP="00FA6B96">
            <w:pPr>
              <w:pStyle w:val="Letnels"/>
            </w:pPr>
            <w:r w:rsidRPr="00DB2624">
              <w:t>Sluoksnio storis cm</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14771293" w14:textId="77777777" w:rsidR="00DB2624" w:rsidRPr="00DB2624" w:rsidRDefault="00DB2624" w:rsidP="00FA6B96">
            <w:pPr>
              <w:pStyle w:val="Letnels"/>
            </w:pPr>
            <w:r w:rsidRPr="00DB2624">
              <w:t>8,0</w:t>
            </w:r>
          </w:p>
        </w:tc>
      </w:tr>
      <w:tr w:rsidR="00DB2624" w:rsidRPr="00DB2624" w14:paraId="02F45C13" w14:textId="77777777" w:rsidTr="00FA6B96">
        <w:trPr>
          <w:trHeight w:val="323"/>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09BB948C" w14:textId="77777777" w:rsidR="00DB2624" w:rsidRPr="00DB2624" w:rsidRDefault="00DB2624" w:rsidP="00FA6B96">
            <w:pPr>
              <w:pStyle w:val="Letnels"/>
            </w:pPr>
            <w:r w:rsidRPr="00DB2624">
              <w:t xml:space="preserve">Sluoksnio svoris </w:t>
            </w:r>
            <w:r w:rsidRPr="00DB2624">
              <w:rPr>
                <w:bCs/>
              </w:rPr>
              <w:t>kg/m</w:t>
            </w:r>
            <w:r w:rsidRPr="00DB2624">
              <w:rPr>
                <w:bCs/>
                <w:vertAlign w:val="superscript"/>
              </w:rPr>
              <w:t>2</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C3E73FB" w14:textId="77777777" w:rsidR="00DB2624" w:rsidRPr="00DB2624" w:rsidRDefault="00DB2624" w:rsidP="00FA6B96">
            <w:pPr>
              <w:pStyle w:val="Letnels"/>
            </w:pPr>
            <w:r w:rsidRPr="00DB2624">
              <w:t>185</w:t>
            </w:r>
          </w:p>
        </w:tc>
      </w:tr>
      <w:tr w:rsidR="00DB2624" w:rsidRPr="00DB2624" w14:paraId="46E2DA1B" w14:textId="77777777" w:rsidTr="00FA6B96">
        <w:trPr>
          <w:trHeight w:val="230"/>
          <w:jc w:val="center"/>
        </w:trPr>
        <w:tc>
          <w:tcPr>
            <w:tcW w:w="334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737CE9FD" w14:textId="77777777" w:rsidR="00DB2624" w:rsidRPr="00DB2624" w:rsidRDefault="00DB2624" w:rsidP="00FA6B96">
            <w:pPr>
              <w:pStyle w:val="Letnels"/>
            </w:pPr>
            <w:r w:rsidRPr="00DB2624">
              <w:t>Sutankinimo laipsnis</w:t>
            </w:r>
            <w:r w:rsidRPr="00DB2624">
              <w:rPr>
                <w:rFonts w:eastAsia="Times New Roman"/>
                <w:vertAlign w:val="superscript"/>
              </w:rPr>
              <w:t>2)</w:t>
            </w:r>
            <w:r w:rsidRPr="00DB2624">
              <w:t xml:space="preserve"> %</w:t>
            </w:r>
          </w:p>
        </w:tc>
        <w:tc>
          <w:tcPr>
            <w:tcW w:w="3597" w:type="dxa"/>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1A298BBF" w14:textId="77777777" w:rsidR="00DB2624" w:rsidRPr="00DB2624" w:rsidRDefault="00DB2624" w:rsidP="00FA6B96">
            <w:pPr>
              <w:pStyle w:val="Letnels"/>
            </w:pPr>
            <w:r w:rsidRPr="00DB2624">
              <w:t>≥ 98,0</w:t>
            </w:r>
          </w:p>
        </w:tc>
      </w:tr>
      <w:tr w:rsidR="00DB2624" w:rsidRPr="00DB2624" w14:paraId="2C817339" w14:textId="77777777" w:rsidTr="00FA6B96">
        <w:trPr>
          <w:trHeight w:val="70"/>
          <w:jc w:val="center"/>
        </w:trPr>
        <w:tc>
          <w:tcPr>
            <w:tcW w:w="6944" w:type="dxa"/>
            <w:gridSpan w:val="2"/>
            <w:tcBorders>
              <w:top w:val="single" w:sz="4" w:space="0" w:color="00000A"/>
              <w:left w:val="single" w:sz="4" w:space="0" w:color="00000A"/>
              <w:bottom w:val="single" w:sz="4" w:space="0" w:color="00000A"/>
              <w:right w:val="single" w:sz="4" w:space="0" w:color="00000A"/>
            </w:tcBorders>
            <w:shd w:val="clear" w:color="auto" w:fill="FFFFFF"/>
            <w:tcMar>
              <w:left w:w="93" w:type="dxa"/>
            </w:tcMar>
            <w:vAlign w:val="center"/>
          </w:tcPr>
          <w:p w14:paraId="07D60EBC" w14:textId="77777777" w:rsidR="00DB2624" w:rsidRPr="00DB2624" w:rsidRDefault="00DB2624" w:rsidP="00FA6B96">
            <w:pPr>
              <w:shd w:val="clear" w:color="auto" w:fill="FFFFFF"/>
              <w:rPr>
                <w:rFonts w:eastAsia="Times New Roman"/>
                <w:vertAlign w:val="superscript"/>
              </w:rPr>
            </w:pPr>
            <w:r w:rsidRPr="00DB2624">
              <w:rPr>
                <w:rFonts w:eastAsia="Times New Roman"/>
                <w:vertAlign w:val="superscript"/>
              </w:rPr>
              <w:t xml:space="preserve">1) </w:t>
            </w:r>
            <w:r w:rsidRPr="00DB2624">
              <w:rPr>
                <w:rFonts w:eastAsia="Times New Roman"/>
              </w:rPr>
              <w:t>Mažiausias sluoksnio storis – 7,0 cm</w:t>
            </w:r>
          </w:p>
          <w:p w14:paraId="39FFFC5E" w14:textId="77777777" w:rsidR="00DB2624" w:rsidRPr="00DB2624" w:rsidRDefault="00DB2624" w:rsidP="00FA6B96">
            <w:pPr>
              <w:shd w:val="clear" w:color="auto" w:fill="FFFFFF"/>
              <w:rPr>
                <w:rFonts w:eastAsia="Times New Roman"/>
                <w:szCs w:val="24"/>
              </w:rPr>
            </w:pPr>
            <w:r w:rsidRPr="00DB2624">
              <w:rPr>
                <w:rFonts w:eastAsia="Times New Roman"/>
                <w:vertAlign w:val="superscript"/>
              </w:rPr>
              <w:t xml:space="preserve">2) </w:t>
            </w:r>
            <w:r w:rsidRPr="00DB2624">
              <w:rPr>
                <w:rFonts w:eastAsia="Times New Roman"/>
              </w:rPr>
              <w:t>Pėsčiųjų ir dviračių takų bei rankiniu būdu klojamiems asfalto pagrindo sluoksniams, kurie įrengiami ant pagrindo sluoksnių be rišiklių, gali būti taikomas minimalus 95 % sutankinimo laipsnio reikalavimas</w:t>
            </w:r>
          </w:p>
        </w:tc>
      </w:tr>
    </w:tbl>
    <w:p w14:paraId="7D2E19B6" w14:textId="77777777" w:rsidR="00DB2624" w:rsidRPr="00AD1DBF" w:rsidRDefault="00DB2624" w:rsidP="00DB2624">
      <w:pPr>
        <w:pStyle w:val="Sraopastraipa"/>
        <w:ind w:left="714"/>
        <w:jc w:val="both"/>
        <w:rPr>
          <w:rFonts w:ascii="Times New Roman" w:hAnsi="Times New Roman" w:cs="Times New Roman"/>
          <w:bCs/>
          <w:color w:val="EE0000"/>
        </w:rPr>
      </w:pPr>
    </w:p>
    <w:p w14:paraId="6C9D4A4F" w14:textId="77777777" w:rsidR="00DB2624" w:rsidRPr="00AD1DBF" w:rsidRDefault="00DB2624" w:rsidP="00DB2624">
      <w:pPr>
        <w:pStyle w:val="Sraopastraipa"/>
        <w:ind w:left="714"/>
        <w:jc w:val="both"/>
        <w:rPr>
          <w:rFonts w:ascii="Times New Roman" w:hAnsi="Times New Roman" w:cs="Times New Roman"/>
        </w:rPr>
      </w:pPr>
    </w:p>
    <w:p w14:paraId="6938A7D1" w14:textId="77777777" w:rsidR="00DB2624" w:rsidRPr="00AD1DBF" w:rsidRDefault="00DB2624" w:rsidP="00DB2624">
      <w:pPr>
        <w:pStyle w:val="Sraopastraipa"/>
        <w:numPr>
          <w:ilvl w:val="0"/>
          <w:numId w:val="14"/>
        </w:numPr>
        <w:ind w:left="714" w:hanging="357"/>
        <w:contextualSpacing/>
        <w:jc w:val="both"/>
        <w:rPr>
          <w:rFonts w:ascii="Times New Roman" w:hAnsi="Times New Roman" w:cs="Times New Roman"/>
        </w:rPr>
      </w:pPr>
      <w:r w:rsidRPr="00AD1DBF">
        <w:rPr>
          <w:rFonts w:ascii="Times New Roman" w:hAnsi="Times New Roman" w:cs="Times New Roman"/>
        </w:rPr>
        <w:t>2025-06-02 dieną įsigaliojo naujos asfalto sluoksnių įrengimo taisyklės TRA ASFALTAS 25 ir ĮT ASFALTAS 25, tačiau techninėje specifikacijoje nurodyta  vadovautis Automobilių kelių asfalto mišinių techninių reikalavimų aprašu TRA ASFALTAS 24 bei Automobilių kelių dangos konstrukcijos asfalto sluoksnių įrengimo taisyklėmis ĮT ASFALTAS 24. Prašome nurodyti, kuriomis taisyklėmis vadovautis vykdant asfalto dangų įrengimo darbus.</w:t>
      </w:r>
      <w:r>
        <w:rPr>
          <w:rFonts w:ascii="Times New Roman" w:hAnsi="Times New Roman" w:cs="Times New Roman"/>
        </w:rPr>
        <w:t xml:space="preserve"> </w:t>
      </w:r>
    </w:p>
    <w:p w14:paraId="3D8AE527" w14:textId="77777777" w:rsidR="00DB2624" w:rsidRPr="00AD1DBF" w:rsidRDefault="00DB2624" w:rsidP="00DB2624">
      <w:pPr>
        <w:pStyle w:val="Sraopastraipa"/>
        <w:ind w:left="714"/>
        <w:jc w:val="both"/>
        <w:rPr>
          <w:rFonts w:ascii="Times New Roman" w:hAnsi="Times New Roman" w:cs="Times New Roman"/>
        </w:rPr>
      </w:pPr>
    </w:p>
    <w:p w14:paraId="1485D60C"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w:t>
      </w:r>
      <w:r w:rsidRPr="00DB2624">
        <w:rPr>
          <w:rFonts w:ascii="Times New Roman" w:hAnsi="Times New Roman" w:cs="Times New Roman"/>
        </w:rPr>
        <w:t>vadovautis Automobilių kelių asfalto mišinių techninių reikalavimų aprašu TRA ASFALTAS 24 bei Automobilių kelių dangos konstrukcijos asfalto sluoksnių įrengimo taisyklėmis ĮT ASFALTAS 24.</w:t>
      </w:r>
    </w:p>
    <w:p w14:paraId="6D714BC5" w14:textId="77777777" w:rsidR="00DB2624" w:rsidRPr="00AD1DBF" w:rsidRDefault="00DB2624" w:rsidP="00DB2624">
      <w:pPr>
        <w:pStyle w:val="Sraopastraipa"/>
        <w:ind w:left="714"/>
        <w:jc w:val="both"/>
        <w:rPr>
          <w:rFonts w:ascii="Times New Roman" w:hAnsi="Times New Roman" w:cs="Times New Roman"/>
        </w:rPr>
      </w:pPr>
    </w:p>
    <w:p w14:paraId="2E74B45C" w14:textId="77777777" w:rsidR="00DB2624" w:rsidRPr="00760EB4" w:rsidRDefault="00DB2624" w:rsidP="00DB2624">
      <w:pPr>
        <w:pStyle w:val="Default"/>
        <w:numPr>
          <w:ilvl w:val="0"/>
          <w:numId w:val="14"/>
        </w:numPr>
        <w:ind w:left="714" w:hanging="357"/>
        <w:contextualSpacing/>
        <w:jc w:val="both"/>
        <w:rPr>
          <w:sz w:val="22"/>
          <w:szCs w:val="22"/>
        </w:rPr>
      </w:pPr>
      <w:r w:rsidRPr="00760EB4">
        <w:rPr>
          <w:sz w:val="22"/>
          <w:szCs w:val="22"/>
        </w:rPr>
        <w:t xml:space="preserve">Projekte numatytas asfalto išlyginamojo sluoksnio iš mišinio AC 16 AS įrengimas </w:t>
      </w:r>
      <w:proofErr w:type="spellStart"/>
      <w:r w:rsidRPr="00760EB4">
        <w:rPr>
          <w:sz w:val="22"/>
          <w:szCs w:val="22"/>
        </w:rPr>
        <w:t>h</w:t>
      </w:r>
      <w:r w:rsidRPr="00760EB4">
        <w:rPr>
          <w:sz w:val="22"/>
          <w:szCs w:val="22"/>
          <w:vertAlign w:val="subscript"/>
        </w:rPr>
        <w:t>vid</w:t>
      </w:r>
      <w:proofErr w:type="spellEnd"/>
      <w:r w:rsidRPr="00760EB4">
        <w:rPr>
          <w:sz w:val="22"/>
          <w:szCs w:val="22"/>
          <w:vertAlign w:val="subscript"/>
        </w:rPr>
        <w:t>.</w:t>
      </w:r>
      <w:r w:rsidRPr="00760EB4">
        <w:rPr>
          <w:sz w:val="22"/>
          <w:szCs w:val="22"/>
        </w:rPr>
        <w:t xml:space="preserve">= 2 cm. Vadovaujantis ĮT ASFALTAS 24 18 lentelės reikalavimais, asfalto mišinio AC 16 AS klojimo storis nuo 5,0 cm iki 9,0 cm. (Dėl technologinių priežasčių gali būti taikoma ir 4,0 cm.). Prašome paaiškinti neatitikimus.  </w:t>
      </w:r>
    </w:p>
    <w:p w14:paraId="4E38078F" w14:textId="77777777" w:rsidR="00DB2624" w:rsidRPr="00760EB4" w:rsidRDefault="00DB2624" w:rsidP="00DB2624">
      <w:pPr>
        <w:pStyle w:val="Default"/>
        <w:ind w:left="714"/>
        <w:contextualSpacing/>
        <w:jc w:val="both"/>
        <w:rPr>
          <w:color w:val="0070C0"/>
          <w:sz w:val="22"/>
          <w:szCs w:val="22"/>
        </w:rPr>
      </w:pPr>
    </w:p>
    <w:p w14:paraId="5686E67E" w14:textId="77777777" w:rsidR="00DB2624" w:rsidRPr="00DB2624" w:rsidRDefault="00DB2624" w:rsidP="00DB2624">
      <w:pPr>
        <w:pStyle w:val="Default"/>
        <w:ind w:left="714"/>
        <w:contextualSpacing/>
        <w:jc w:val="both"/>
        <w:rPr>
          <w:bCs/>
          <w:color w:val="auto"/>
        </w:rPr>
      </w:pPr>
      <w:r w:rsidRPr="00DB2624">
        <w:rPr>
          <w:b/>
          <w:color w:val="auto"/>
        </w:rPr>
        <w:t>Atsakymas:</w:t>
      </w:r>
      <w:r w:rsidRPr="00DB2624">
        <w:rPr>
          <w:bCs/>
          <w:color w:val="auto"/>
        </w:rPr>
        <w:t xml:space="preserve"> patikslinamas </w:t>
      </w:r>
      <w:r w:rsidRPr="00DB2624">
        <w:rPr>
          <w:color w:val="auto"/>
          <w:sz w:val="22"/>
          <w:szCs w:val="22"/>
        </w:rPr>
        <w:t xml:space="preserve">AC 16 AS asfalto mišinio </w:t>
      </w:r>
      <w:r w:rsidRPr="00DB2624">
        <w:rPr>
          <w:bCs/>
          <w:color w:val="auto"/>
        </w:rPr>
        <w:t xml:space="preserve">vidutinis  sluoksnio storis </w:t>
      </w:r>
      <w:proofErr w:type="spellStart"/>
      <w:r w:rsidRPr="00DB2624">
        <w:rPr>
          <w:color w:val="auto"/>
          <w:sz w:val="22"/>
          <w:szCs w:val="22"/>
        </w:rPr>
        <w:t>h</w:t>
      </w:r>
      <w:r w:rsidRPr="00DB2624">
        <w:rPr>
          <w:color w:val="auto"/>
          <w:sz w:val="22"/>
          <w:szCs w:val="22"/>
          <w:vertAlign w:val="subscript"/>
        </w:rPr>
        <w:t>vid</w:t>
      </w:r>
      <w:proofErr w:type="spellEnd"/>
      <w:r w:rsidRPr="00DB2624">
        <w:rPr>
          <w:color w:val="auto"/>
          <w:sz w:val="22"/>
          <w:szCs w:val="22"/>
          <w:vertAlign w:val="subscript"/>
        </w:rPr>
        <w:t>.</w:t>
      </w:r>
      <w:r w:rsidRPr="00DB2624">
        <w:rPr>
          <w:color w:val="auto"/>
          <w:sz w:val="22"/>
          <w:szCs w:val="22"/>
        </w:rPr>
        <w:t xml:space="preserve">= 6 cm. Pridedamas patikslintas konstrukcijų pjūvių brėžinys. </w:t>
      </w:r>
    </w:p>
    <w:p w14:paraId="10455F0C" w14:textId="77777777" w:rsidR="00DB2624" w:rsidRPr="00AD1DBF" w:rsidRDefault="00DB2624" w:rsidP="00DB2624">
      <w:pPr>
        <w:pStyle w:val="Default"/>
        <w:ind w:left="714"/>
        <w:contextualSpacing/>
        <w:jc w:val="both"/>
        <w:rPr>
          <w:sz w:val="22"/>
          <w:szCs w:val="22"/>
        </w:rPr>
      </w:pPr>
    </w:p>
    <w:p w14:paraId="505BF8B8"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Projekte, Vilniaus g. važiuojamoje dalyje,  numatyta įrengti skirtingas dangos konstrukcijas (DK0,1; DK3; DK 10). Taip pat numatytas ir esamos a/b dangos remontas, neardant kelio dangos konstrukcijos pagrindų, tačiau nepateiktas a/b dangos, tarp skirtingų konstrukcijų, atpjovimo kiekis. Prašome papildyti darbų kiekių žiniaraštį (toliau – DKŽ) trūkstamais a/b dangos pjovimo, tarp remontuojamos ir naujai rengiamos konstrukcijos,  darbais.</w:t>
      </w:r>
    </w:p>
    <w:p w14:paraId="73618EDF" w14:textId="77777777" w:rsidR="00DB2624" w:rsidRPr="00AD1DBF" w:rsidRDefault="00DB2624" w:rsidP="00DB2624">
      <w:pPr>
        <w:pStyle w:val="Sraopastraipa"/>
        <w:ind w:left="714"/>
        <w:jc w:val="both"/>
        <w:rPr>
          <w:rFonts w:ascii="Times New Roman" w:hAnsi="Times New Roman" w:cs="Times New Roman"/>
        </w:rPr>
      </w:pPr>
    </w:p>
    <w:p w14:paraId="68AD26C8" w14:textId="15983CFB"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pridedamas patikslintas darbų kiekių žiniaraštis. I, II, III etapo nuovažų ir gatvės paruošiamieji darbai papildyti asfalto dangos atpjovimo diskine freza darbais (patikslinimai pažymėti geltonai). Į šių darbų kiekius įskaičiuoti ir asfalto dangos atpjovimo diskine freza kiekiai prie bortų pagal 11 klausimą. </w:t>
      </w:r>
    </w:p>
    <w:p w14:paraId="55B5A43E" w14:textId="77777777" w:rsidR="00DB2624" w:rsidRPr="00AD1DBF" w:rsidRDefault="00DB2624" w:rsidP="00DB2624">
      <w:pPr>
        <w:pStyle w:val="Sraopastraipa"/>
        <w:ind w:left="714"/>
        <w:jc w:val="both"/>
        <w:rPr>
          <w:rFonts w:ascii="Times New Roman" w:hAnsi="Times New Roman" w:cs="Times New Roman"/>
          <w:bCs/>
          <w:color w:val="EE0000"/>
        </w:rPr>
      </w:pPr>
    </w:p>
    <w:p w14:paraId="346AB358"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Projekte numatytas senų kelio bortų keitimas naujais, neardant esamos asfalto dangos, tačiau nenumatyti dangos atpjovimo prie bortų darbai. Prašome papildyti darbų kiekių žiniaraštį trūkstamais darbais.</w:t>
      </w:r>
    </w:p>
    <w:p w14:paraId="7C6F021E" w14:textId="77777777" w:rsidR="00DB2624" w:rsidRPr="00AD1DBF" w:rsidRDefault="00DB2624" w:rsidP="00DB2624">
      <w:pPr>
        <w:pStyle w:val="Sraopastraipa"/>
        <w:ind w:left="714"/>
        <w:jc w:val="both"/>
        <w:rPr>
          <w:rFonts w:ascii="Times New Roman" w:hAnsi="Times New Roman" w:cs="Times New Roman"/>
        </w:rPr>
      </w:pPr>
    </w:p>
    <w:p w14:paraId="49B14038"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atsakyta 10 klausimo atsakyme. </w:t>
      </w:r>
    </w:p>
    <w:p w14:paraId="2FF97FFB" w14:textId="77777777" w:rsidR="00DB2624" w:rsidRPr="00AD1DBF" w:rsidRDefault="00DB2624" w:rsidP="00DB2624">
      <w:pPr>
        <w:pStyle w:val="Sraopastraipa"/>
        <w:ind w:left="714"/>
        <w:jc w:val="both"/>
        <w:rPr>
          <w:rFonts w:ascii="Times New Roman" w:hAnsi="Times New Roman" w:cs="Times New Roman"/>
          <w:bCs/>
          <w:color w:val="0070C0"/>
        </w:rPr>
      </w:pPr>
    </w:p>
    <w:p w14:paraId="11AF9FA5"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iCs/>
        </w:rPr>
      </w:pPr>
      <w:r w:rsidRPr="00AD1DBF">
        <w:rPr>
          <w:rFonts w:ascii="Times New Roman" w:hAnsi="Times New Roman" w:cs="Times New Roman"/>
          <w:iCs/>
        </w:rPr>
        <w:t xml:space="preserve">Projekte numatytas įrengti viršutinį asfalto dangos sluoksnį iš SMA 11 S, tačiau nenumatytas dangos šiurkštinimas. Prašome patvirtinti, kad iš rangovo nebus reikalaujama atlikti dangos šiurkštinimo darbų arba papildyti DKŽ trūkstamais darbais. </w:t>
      </w:r>
    </w:p>
    <w:p w14:paraId="198C4028" w14:textId="77777777" w:rsidR="00DB2624" w:rsidRPr="00AD1DBF" w:rsidRDefault="00DB2624" w:rsidP="00DB2624">
      <w:pPr>
        <w:pStyle w:val="Sraopastraipa"/>
        <w:ind w:left="714"/>
        <w:jc w:val="both"/>
        <w:rPr>
          <w:rFonts w:ascii="Times New Roman" w:hAnsi="Times New Roman" w:cs="Times New Roman"/>
          <w:iCs/>
        </w:rPr>
      </w:pPr>
    </w:p>
    <w:p w14:paraId="3485EF63"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pridedamas patikslintas darbų kiekių žiniaraštis. I, II, III etapo gatvės konstrukcijos įrengimo darbai papildyti dangos paviršiaus šiurkštinimo dolomitine skaldele darbais (patikslinimai pažymėti geltonai).</w:t>
      </w:r>
    </w:p>
    <w:p w14:paraId="113D6CEE" w14:textId="77777777" w:rsidR="00DB2624" w:rsidRPr="00AD1DBF" w:rsidRDefault="00DB2624" w:rsidP="00DB2624">
      <w:pPr>
        <w:pStyle w:val="Sraopastraipa"/>
        <w:ind w:left="714"/>
        <w:jc w:val="both"/>
        <w:rPr>
          <w:rFonts w:ascii="Times New Roman" w:hAnsi="Times New Roman" w:cs="Times New Roman"/>
          <w:bCs/>
          <w:color w:val="0070C0"/>
        </w:rPr>
      </w:pPr>
    </w:p>
    <w:p w14:paraId="7C889044" w14:textId="77777777" w:rsidR="00DB2624" w:rsidRDefault="00DB2624" w:rsidP="00DB2624">
      <w:pPr>
        <w:pStyle w:val="Sraopastraipa"/>
        <w:numPr>
          <w:ilvl w:val="0"/>
          <w:numId w:val="14"/>
        </w:numPr>
        <w:spacing w:after="160"/>
        <w:ind w:left="714" w:hanging="357"/>
        <w:contextualSpacing/>
        <w:jc w:val="both"/>
        <w:rPr>
          <w:rFonts w:ascii="Times New Roman" w:hAnsi="Times New Roman" w:cs="Times New Roman"/>
          <w:iCs/>
        </w:rPr>
      </w:pPr>
      <w:r w:rsidRPr="00AD1DBF">
        <w:rPr>
          <w:rFonts w:ascii="Times New Roman" w:hAnsi="Times New Roman" w:cs="Times New Roman"/>
          <w:iCs/>
        </w:rPr>
        <w:t xml:space="preserve">Projekto susisiekimo dalies II etapo DKŽ (DK 10) numatytas betono pagrindo sluoksnio gruntavimas prieš įrengiant pagrindo sluoksnį, tačiau I ir III etapų DKŽ šių darbų nėra, prašome papildyti DKŽ trūkstamais darbais. </w:t>
      </w:r>
    </w:p>
    <w:p w14:paraId="1E138E8B" w14:textId="77777777" w:rsidR="00DB2624" w:rsidRDefault="00DB2624" w:rsidP="00DB2624">
      <w:pPr>
        <w:pStyle w:val="Sraopastraipa"/>
        <w:ind w:left="714"/>
        <w:jc w:val="both"/>
        <w:rPr>
          <w:rFonts w:ascii="Times New Roman" w:hAnsi="Times New Roman" w:cs="Times New Roman"/>
          <w:bCs/>
          <w:color w:val="0070C0"/>
        </w:rPr>
      </w:pPr>
    </w:p>
    <w:p w14:paraId="6F503E7D"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pridedamas patikslintas darbų kiekių žiniaraštis. I ir III etapo gatvės konstrukcijos įrengimo darbai papildyti gruntavimo bitumine emulsija darbais (patikslinimai pažymėti geltonai).</w:t>
      </w:r>
    </w:p>
    <w:p w14:paraId="0F036EEE" w14:textId="77777777" w:rsidR="00DB2624" w:rsidRPr="00DB2624" w:rsidRDefault="00DB2624" w:rsidP="00DB2624">
      <w:pPr>
        <w:rPr>
          <w:iCs/>
        </w:rPr>
      </w:pPr>
    </w:p>
    <w:p w14:paraId="11C3518B" w14:textId="77777777" w:rsidR="00DB2624"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Projekto susisiekimo dalies DKŽ numatyti deformacinių pjūvių įrengimo darbai m</w:t>
      </w:r>
      <w:r w:rsidRPr="00AD1DBF">
        <w:rPr>
          <w:rFonts w:ascii="Times New Roman" w:hAnsi="Times New Roman" w:cs="Times New Roman"/>
          <w:vertAlign w:val="superscript"/>
        </w:rPr>
        <w:t>2</w:t>
      </w:r>
      <w:r w:rsidRPr="00AD1DBF">
        <w:rPr>
          <w:rFonts w:ascii="Times New Roman" w:hAnsi="Times New Roman" w:cs="Times New Roman"/>
        </w:rPr>
        <w:t>. Prašome patikslinti mato vnt.</w:t>
      </w:r>
    </w:p>
    <w:p w14:paraId="0D1BF400" w14:textId="77777777" w:rsidR="00DB2624" w:rsidRPr="00AD1DBF" w:rsidRDefault="00DB2624" w:rsidP="00DB2624">
      <w:pPr>
        <w:pStyle w:val="Sraopastraipa"/>
        <w:ind w:left="714"/>
        <w:jc w:val="both"/>
        <w:rPr>
          <w:rFonts w:ascii="Times New Roman" w:hAnsi="Times New Roman" w:cs="Times New Roman"/>
        </w:rPr>
      </w:pPr>
    </w:p>
    <w:p w14:paraId="046C67D0"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pridedamas patikslintas darbų kiekių žiniaraštis. I, II, III etape patikslinti deformacinių siūlių įrengimo mato vienetai, I, II etape  patikslinti deformacinių siūlių įrengimo kiekiai  (patikslinimai pažymėti geltonai).</w:t>
      </w:r>
    </w:p>
    <w:p w14:paraId="4DD758CC" w14:textId="77777777" w:rsidR="00DB2624" w:rsidRPr="00917537" w:rsidRDefault="00DB2624" w:rsidP="00DB2624">
      <w:pPr>
        <w:pStyle w:val="Sraopastraipa"/>
        <w:ind w:left="714"/>
        <w:jc w:val="both"/>
        <w:rPr>
          <w:rFonts w:ascii="Times New Roman" w:hAnsi="Times New Roman" w:cs="Times New Roman"/>
          <w:bCs/>
          <w:color w:val="0070C0"/>
        </w:rPr>
      </w:pPr>
    </w:p>
    <w:p w14:paraId="597679D4"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Projekto susisiekimo dalies pėsčiųjų ir dviračių takų I II III etapų DKŽ numatyta įrengti trinkelių dangą, tačiau nepateikti vedimo ir įspėjimo trinkelių įrengimo kiekiai. Prašome papildyti DKŽ.</w:t>
      </w:r>
    </w:p>
    <w:p w14:paraId="312C8D30" w14:textId="77777777" w:rsidR="00DB2624" w:rsidRPr="00AD1DBF" w:rsidRDefault="00DB2624" w:rsidP="00DB2624">
      <w:pPr>
        <w:pStyle w:val="Sraopastraipa"/>
        <w:ind w:left="714"/>
        <w:jc w:val="both"/>
        <w:rPr>
          <w:rFonts w:ascii="Times New Roman" w:hAnsi="Times New Roman" w:cs="Times New Roman"/>
        </w:rPr>
      </w:pPr>
    </w:p>
    <w:p w14:paraId="153135BE"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pridedamas patikslintas darbų kiekių žiniaraštis. I, II, III etapų gatvės konstrukcijos įrengimo ir pėsčiųjų bei dviračių takų įrengimo darbai papildyti  trinkelių su įspėjamaisiais paviršiais įrengimo darbais (patikslinimai pažymėti geltonai). </w:t>
      </w:r>
    </w:p>
    <w:p w14:paraId="1BE7828E" w14:textId="77777777" w:rsidR="00DB2624" w:rsidRPr="00AD1DBF" w:rsidRDefault="00DB2624" w:rsidP="00DB2624">
      <w:pPr>
        <w:pStyle w:val="Sraopastraipa"/>
        <w:ind w:left="714"/>
        <w:jc w:val="both"/>
        <w:rPr>
          <w:rFonts w:ascii="Times New Roman" w:hAnsi="Times New Roman" w:cs="Times New Roman"/>
          <w:bCs/>
          <w:color w:val="EE0000"/>
        </w:rPr>
      </w:pPr>
    </w:p>
    <w:p w14:paraId="1B8854D5"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Projekto susisiekimo dalies nuovažų ir gatvės I ir III etapų DKŽ numatyta įrengi DK 01 dangos konstrukciją, kur asfalto mišinį AC 16 PD numatyta kloti ant AC 16 AS išlyginamojo sluoksnio. Asfalto mišinys AC 16 PD klojamas ant skaldos pagrindo. Prašome paaiškinti neatitikimus ir patikslinti dangos konstrukciją.</w:t>
      </w:r>
    </w:p>
    <w:p w14:paraId="582B41A6" w14:textId="77777777" w:rsidR="00DB2624" w:rsidRPr="00760EB4" w:rsidRDefault="00DB2624" w:rsidP="00DB2624">
      <w:pPr>
        <w:pStyle w:val="Sraopastraipa"/>
        <w:ind w:left="714"/>
        <w:jc w:val="both"/>
        <w:rPr>
          <w:rFonts w:ascii="Times New Roman" w:hAnsi="Times New Roman" w:cs="Times New Roman"/>
          <w:color w:val="0070C0"/>
        </w:rPr>
      </w:pPr>
    </w:p>
    <w:p w14:paraId="0E826815"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tikslinama dangos konstrukcija, t. y. įrengiamas 8 cm asfaltas ant esamo pagrindo. Pridedamas patikslintas darbų kiekių žiniaraštis. Tikslinami I ir III etapo gatvės dangos konstrukcijos įrengimo darbai </w:t>
      </w:r>
    </w:p>
    <w:p w14:paraId="3BDF9AE3"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Cs/>
        </w:rPr>
        <w:t xml:space="preserve">(patikslinimai pažymėti geltonai). </w:t>
      </w:r>
    </w:p>
    <w:p w14:paraId="6BABA525" w14:textId="77777777" w:rsidR="00DB2624" w:rsidRPr="00DB2624" w:rsidRDefault="00DB2624" w:rsidP="00DB2624"/>
    <w:p w14:paraId="32EB784D"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Projekto susisiekimo dalies nuovažų ir gatvės II etapo DKŽ numatytas statybinių šiukšlių pakrovimas ir išvežimas, viso – 516 t. Prašome patvirtinti, kad šis kiekis yra teisingas arba pakoreguoti DKŽ.</w:t>
      </w:r>
    </w:p>
    <w:p w14:paraId="0E72DF31" w14:textId="77777777" w:rsidR="00DB2624" w:rsidRPr="00AD1DBF" w:rsidRDefault="00DB2624" w:rsidP="00DB2624">
      <w:pPr>
        <w:pStyle w:val="Sraopastraipa"/>
        <w:ind w:left="714"/>
        <w:jc w:val="both"/>
        <w:rPr>
          <w:rFonts w:ascii="Times New Roman" w:hAnsi="Times New Roman" w:cs="Times New Roman"/>
        </w:rPr>
      </w:pPr>
    </w:p>
    <w:p w14:paraId="67E91DA2"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pridedamas patikslintas darbų kiekių žiniaraštis. Patikslinti I, II, III etapo gatvės ir nuovažų bei pėsčiųjų ir dviračių takų įrengimo šiukšlių ir atliekų pakrovimo ir išvežimo darbai bei jų kiekiai (patikslinimai pažymėti geltonai). </w:t>
      </w:r>
    </w:p>
    <w:p w14:paraId="7522D0F3" w14:textId="77777777" w:rsidR="00DB2624" w:rsidRPr="0024285B" w:rsidRDefault="00DB2624" w:rsidP="00DB2624">
      <w:pPr>
        <w:pStyle w:val="Sraopastraipa"/>
        <w:ind w:left="714"/>
        <w:jc w:val="both"/>
        <w:rPr>
          <w:rFonts w:ascii="Times New Roman" w:hAnsi="Times New Roman" w:cs="Times New Roman"/>
          <w:bCs/>
          <w:color w:val="EE0000"/>
        </w:rPr>
      </w:pPr>
    </w:p>
    <w:p w14:paraId="53B6F934"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Projekto susisiekimo dalies nuovažų ir gatvės I, II ir III etapų DKŽ numatyti techninio šaligatvio įrengimo darbai iš šalčiui atsparaus sluoksnio. Prašome patvirtinti, kad pagrindo konstrukcija turi būti rengiama iš šalčiui atsparaus sluoksnio arba pakoreguoti DKŽ.</w:t>
      </w:r>
    </w:p>
    <w:p w14:paraId="2D8334B5" w14:textId="77777777" w:rsidR="00DB2624" w:rsidRPr="00350F70" w:rsidRDefault="00DB2624" w:rsidP="00DB2624">
      <w:pPr>
        <w:pStyle w:val="Sraopastraipa"/>
        <w:ind w:left="714"/>
        <w:jc w:val="both"/>
        <w:rPr>
          <w:rFonts w:ascii="Times New Roman" w:hAnsi="Times New Roman" w:cs="Times New Roman"/>
          <w:color w:val="0070C0"/>
        </w:rPr>
      </w:pPr>
    </w:p>
    <w:p w14:paraId="1D89BE0D"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w:t>
      </w:r>
      <w:r w:rsidRPr="00DB2624">
        <w:rPr>
          <w:rFonts w:ascii="Times New Roman" w:hAnsi="Times New Roman" w:cs="Times New Roman"/>
        </w:rPr>
        <w:t>pagrindo konstrukcija turi būti rengiama iš šalčiui atsparaus sluoksnio.</w:t>
      </w:r>
    </w:p>
    <w:p w14:paraId="484CB856" w14:textId="77777777" w:rsidR="00DB2624" w:rsidRPr="00C64FB0" w:rsidRDefault="00DB2624" w:rsidP="00DB2624">
      <w:pPr>
        <w:pStyle w:val="Sraopastraipa"/>
        <w:ind w:left="714"/>
        <w:jc w:val="both"/>
        <w:rPr>
          <w:rFonts w:ascii="Times New Roman" w:hAnsi="Times New Roman" w:cs="Times New Roman"/>
          <w:color w:val="388600"/>
        </w:rPr>
      </w:pPr>
    </w:p>
    <w:p w14:paraId="42489D40"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 xml:space="preserve">Projekto susisiekimo dalies II darbų vykdymo etape numatyti esamų šulinių dangčių uždengimo metalinėmis plokštėmis darbai. Prašome paaiškinti kokie tai darbai ir pateikti metalinių plokščių technines specifikacijas. </w:t>
      </w:r>
    </w:p>
    <w:p w14:paraId="76C56A34" w14:textId="77777777" w:rsidR="00DB2624" w:rsidRPr="00AD1DBF" w:rsidRDefault="00DB2624" w:rsidP="00DB2624">
      <w:pPr>
        <w:pStyle w:val="Sraopastraipa"/>
        <w:ind w:left="714"/>
        <w:jc w:val="both"/>
        <w:rPr>
          <w:rFonts w:ascii="Times New Roman" w:hAnsi="Times New Roman" w:cs="Times New Roman"/>
        </w:rPr>
      </w:pPr>
    </w:p>
    <w:p w14:paraId="0E883173"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vietose, kuriose dviračių takas įrengiamas šaliai esančių kišenių, kuriose yra šulinių dangčiai,  numatomos metalinės uždaros plokštės (dangčio) įrengimas gatvės borto / dviračių tako aukštyje. Dangtis turi būti su vyriais, kad esant poreikiui būtų galimybė prieiti prie šulinio. Paliekamas tarpas tarp gatvės dangos ir dangčio, kad paviršinis lietaus nuotekų vanduo subėgtų į šulinį. Metalinės plokštės / dangčio rėmas, vyriai ir pati plokštė turi būti iš cinkuoto plieno. </w:t>
      </w:r>
    </w:p>
    <w:p w14:paraId="19DDB344"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Cs/>
        </w:rPr>
        <w:t xml:space="preserve">Galimas metalinės uždaros plokštės (dangčio) keitimas į presuotas aprėmintas cinkuotas groteles su akutėmis ne didesnėmis kaip 34x12 mm. Juostos storis ne mažiau kaip 30x2 mm. Galutinis šulinių uždengimo variantas derinamas rangos darbų metu su Statytoju. </w:t>
      </w:r>
    </w:p>
    <w:p w14:paraId="6932EACD" w14:textId="77777777" w:rsidR="00DB2624" w:rsidRPr="00DB2624" w:rsidRDefault="00DB2624" w:rsidP="00DB2624">
      <w:pPr>
        <w:pStyle w:val="Sraopastraipa"/>
        <w:ind w:left="714"/>
        <w:jc w:val="both"/>
        <w:rPr>
          <w:rFonts w:ascii="Times New Roman" w:hAnsi="Times New Roman" w:cs="Times New Roman"/>
          <w:bCs/>
        </w:rPr>
      </w:pPr>
    </w:p>
    <w:p w14:paraId="6166B607"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Cs/>
        </w:rPr>
        <w:t>Metalinės plokštės (dangčio) galimas pavyzdys:</w:t>
      </w:r>
    </w:p>
    <w:p w14:paraId="3C62188A" w14:textId="77777777" w:rsidR="00DB2624" w:rsidRPr="00C64FB0" w:rsidRDefault="00DB2624" w:rsidP="00DB2624">
      <w:pPr>
        <w:pStyle w:val="Sraopastraipa"/>
        <w:ind w:left="714"/>
        <w:jc w:val="both"/>
        <w:rPr>
          <w:rFonts w:ascii="Times New Roman" w:hAnsi="Times New Roman" w:cs="Times New Roman"/>
          <w:bCs/>
          <w:color w:val="388600"/>
        </w:rPr>
      </w:pPr>
    </w:p>
    <w:p w14:paraId="1A54327D" w14:textId="77777777" w:rsidR="00DB2624" w:rsidRPr="00AD1DBF" w:rsidRDefault="00DB2624" w:rsidP="00DB2624">
      <w:pPr>
        <w:pStyle w:val="Sraopastraipa"/>
        <w:ind w:left="714"/>
        <w:jc w:val="both"/>
        <w:rPr>
          <w:rFonts w:ascii="Times New Roman" w:hAnsi="Times New Roman" w:cs="Times New Roman"/>
          <w:bCs/>
          <w:color w:val="EE0000"/>
        </w:rPr>
      </w:pPr>
      <w:r>
        <w:rPr>
          <w:rFonts w:ascii="Times New Roman" w:hAnsi="Times New Roman" w:cs="Times New Roman"/>
          <w:bCs/>
          <w:color w:val="EE0000"/>
        </w:rPr>
        <w:t xml:space="preserve">  </w:t>
      </w:r>
      <w:r>
        <w:rPr>
          <w:noProof/>
        </w:rPr>
        <w:drawing>
          <wp:inline distT="0" distB="0" distL="0" distR="0" wp14:anchorId="674A8FCA" wp14:editId="237FCA5F">
            <wp:extent cx="2467086" cy="1285875"/>
            <wp:effectExtent l="0" t="0" r="9525" b="0"/>
            <wp:docPr id="1714098989" name="Picture 1" descr="A road with a metal dr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098989" name="Picture 1" descr="A road with a metal drain&#10;&#10;AI-generated content may be incorrect."/>
                    <pic:cNvPicPr>
                      <a:picLocks noChangeAspect="1" noChangeArrowheads="1"/>
                    </pic:cNvPicPr>
                  </pic:nvPicPr>
                  <pic:blipFill rotWithShape="1">
                    <a:blip r:embed="rId6" r:link="rId7">
                      <a:extLst>
                        <a:ext uri="{28A0092B-C50C-407E-A947-70E740481C1C}">
                          <a14:useLocalDpi xmlns:a14="http://schemas.microsoft.com/office/drawing/2010/main" val="0"/>
                        </a:ext>
                      </a:extLst>
                    </a:blip>
                    <a:srcRect t="15410"/>
                    <a:stretch/>
                  </pic:blipFill>
                  <pic:spPr bwMode="auto">
                    <a:xfrm>
                      <a:off x="0" y="0"/>
                      <a:ext cx="2479101" cy="1292137"/>
                    </a:xfrm>
                    <a:prstGeom prst="rect">
                      <a:avLst/>
                    </a:prstGeom>
                    <a:noFill/>
                    <a:ln>
                      <a:noFill/>
                    </a:ln>
                    <a:extLst>
                      <a:ext uri="{53640926-AAD7-44D8-BBD7-CCE9431645EC}">
                        <a14:shadowObscured xmlns:a14="http://schemas.microsoft.com/office/drawing/2010/main"/>
                      </a:ext>
                    </a:extLst>
                  </pic:spPr>
                </pic:pic>
              </a:graphicData>
            </a:graphic>
          </wp:inline>
        </w:drawing>
      </w:r>
    </w:p>
    <w:p w14:paraId="2B219C69" w14:textId="77777777" w:rsidR="00DB2624" w:rsidRPr="00AD1DBF" w:rsidRDefault="00DB2624" w:rsidP="00DB2624">
      <w:pPr>
        <w:pStyle w:val="Sraopastraipa"/>
        <w:ind w:left="714"/>
        <w:jc w:val="both"/>
        <w:rPr>
          <w:rFonts w:ascii="Times New Roman" w:hAnsi="Times New Roman" w:cs="Times New Roman"/>
        </w:rPr>
      </w:pPr>
    </w:p>
    <w:p w14:paraId="437A280F" w14:textId="77777777" w:rsidR="00DB2624" w:rsidRPr="00AD1DBF" w:rsidRDefault="00DB2624" w:rsidP="00DB2624">
      <w:pPr>
        <w:pStyle w:val="Sraopastraipa"/>
        <w:numPr>
          <w:ilvl w:val="0"/>
          <w:numId w:val="14"/>
        </w:numPr>
        <w:spacing w:after="160"/>
        <w:ind w:left="714" w:hanging="357"/>
        <w:contextualSpacing/>
        <w:rPr>
          <w:rFonts w:ascii="Times New Roman" w:hAnsi="Times New Roman" w:cs="Times New Roman"/>
        </w:rPr>
      </w:pPr>
      <w:r w:rsidRPr="00AD1DBF">
        <w:rPr>
          <w:rFonts w:ascii="Times New Roman" w:hAnsi="Times New Roman" w:cs="Times New Roman"/>
        </w:rPr>
        <w:t>Prašome patikslinti sodinamų medžių techninius parametrus (kamieno apimtis), rūšis ir sodinimo kiekius, kadangi skirtinguose projekto dalyse nurodoma skirtingai.</w:t>
      </w:r>
    </w:p>
    <w:p w14:paraId="405F9EF7" w14:textId="77777777" w:rsidR="00DB2624" w:rsidRPr="00AD1DBF" w:rsidRDefault="00DB2624" w:rsidP="00DB2624">
      <w:pPr>
        <w:pStyle w:val="Sraopastraipa"/>
        <w:ind w:left="714"/>
        <w:rPr>
          <w:rFonts w:ascii="Times New Roman" w:hAnsi="Times New Roman" w:cs="Times New Roman"/>
        </w:rPr>
      </w:pPr>
    </w:p>
    <w:p w14:paraId="2F624991" w14:textId="77777777" w:rsidR="00DB2624" w:rsidRPr="00DB2624" w:rsidRDefault="00DB2624" w:rsidP="00DB2624">
      <w:pPr>
        <w:pStyle w:val="Sraopastraipa"/>
        <w:ind w:left="714"/>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pridedamas patikslintas nužymėjimo ir aukščių planas, kuriame nurodytos  sodinamų medžių rūšys ir vietos.  Taip pat pridedama patikslinta apželdinimo dalies techninė specifikacija.  </w:t>
      </w:r>
    </w:p>
    <w:p w14:paraId="68ACFF5D" w14:textId="77777777" w:rsidR="00DB2624" w:rsidRPr="007B24A2" w:rsidRDefault="00DB2624" w:rsidP="00DB2624">
      <w:pPr>
        <w:pStyle w:val="Sraopastraipa"/>
        <w:ind w:left="714"/>
        <w:rPr>
          <w:rFonts w:ascii="Times New Roman" w:hAnsi="Times New Roman" w:cs="Times New Roman"/>
          <w:bCs/>
          <w:color w:val="388600"/>
        </w:rPr>
      </w:pPr>
    </w:p>
    <w:p w14:paraId="4FCD7BC2"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Prašome patikslinti sodinamų krūmų rūšis, kadangi skirtinguose projekto dokumentuose nurodoma skirtingai.</w:t>
      </w:r>
    </w:p>
    <w:p w14:paraId="1911ADAD" w14:textId="77777777" w:rsidR="00DB2624" w:rsidRPr="00AD1DBF" w:rsidRDefault="00DB2624" w:rsidP="00DB2624">
      <w:pPr>
        <w:pStyle w:val="Sraopastraipa"/>
        <w:ind w:left="714"/>
        <w:rPr>
          <w:rFonts w:ascii="Times New Roman" w:hAnsi="Times New Roman" w:cs="Times New Roman"/>
        </w:rPr>
      </w:pPr>
    </w:p>
    <w:p w14:paraId="56408469" w14:textId="77777777" w:rsidR="00DB2624" w:rsidRPr="00DB2624" w:rsidRDefault="00DB2624" w:rsidP="00DB2624">
      <w:pPr>
        <w:pStyle w:val="Sraopastraipa"/>
        <w:ind w:left="714"/>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pridedama patikslinta apželdinimo dalies techninė specifikacija.</w:t>
      </w:r>
    </w:p>
    <w:p w14:paraId="0CA84DDD" w14:textId="77777777" w:rsidR="00DB2624" w:rsidRPr="00DB2624" w:rsidRDefault="00DB2624" w:rsidP="00DB2624"/>
    <w:p w14:paraId="2FBFD03B" w14:textId="77777777" w:rsidR="00DB2624" w:rsidRPr="00AD1DBF" w:rsidRDefault="00DB2624" w:rsidP="00DB2624">
      <w:pPr>
        <w:pStyle w:val="Sraopastraipa"/>
        <w:numPr>
          <w:ilvl w:val="0"/>
          <w:numId w:val="14"/>
        </w:numPr>
        <w:spacing w:after="160"/>
        <w:ind w:left="714" w:hanging="357"/>
        <w:contextualSpacing/>
        <w:rPr>
          <w:rFonts w:ascii="Times New Roman" w:hAnsi="Times New Roman" w:cs="Times New Roman"/>
        </w:rPr>
      </w:pPr>
      <w:r w:rsidRPr="00AD1DBF">
        <w:rPr>
          <w:rFonts w:ascii="Times New Roman" w:hAnsi="Times New Roman" w:cs="Times New Roman"/>
        </w:rPr>
        <w:t>Prašome pateikti dangų ardymo plano sutartinių žymėjimų lentelę su aiškiu tekstiniu aprašymu.</w:t>
      </w:r>
    </w:p>
    <w:p w14:paraId="6CA44312" w14:textId="77777777" w:rsidR="00DB2624" w:rsidRPr="00AD1DBF" w:rsidRDefault="00DB2624" w:rsidP="00DB2624">
      <w:pPr>
        <w:pStyle w:val="Sraopastraipa"/>
        <w:ind w:left="714"/>
        <w:rPr>
          <w:rFonts w:ascii="Times New Roman" w:hAnsi="Times New Roman" w:cs="Times New Roman"/>
        </w:rPr>
      </w:pPr>
    </w:p>
    <w:p w14:paraId="74ADE8FF"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Pridedamas patikslintas </w:t>
      </w:r>
      <w:r w:rsidRPr="00DB2624">
        <w:rPr>
          <w:rFonts w:ascii="Times New Roman" w:hAnsi="Times New Roman" w:cs="Times New Roman"/>
        </w:rPr>
        <w:t>dangų ardymo planas.</w:t>
      </w:r>
    </w:p>
    <w:p w14:paraId="2C4076A7" w14:textId="77777777" w:rsidR="00DB2624" w:rsidRPr="00DB2624" w:rsidRDefault="00DB2624" w:rsidP="00DB2624"/>
    <w:p w14:paraId="4014A75B" w14:textId="77777777" w:rsidR="00DB2624" w:rsidRPr="00AD1DBF" w:rsidRDefault="00DB2624" w:rsidP="00DB2624">
      <w:pPr>
        <w:pStyle w:val="Sraopastraipa"/>
        <w:numPr>
          <w:ilvl w:val="0"/>
          <w:numId w:val="14"/>
        </w:numPr>
        <w:spacing w:after="160"/>
        <w:ind w:left="714" w:hanging="357"/>
        <w:contextualSpacing/>
        <w:rPr>
          <w:rFonts w:ascii="Times New Roman" w:hAnsi="Times New Roman" w:cs="Times New Roman"/>
        </w:rPr>
      </w:pPr>
      <w:r w:rsidRPr="00AD1DBF">
        <w:rPr>
          <w:rFonts w:ascii="Times New Roman" w:hAnsi="Times New Roman" w:cs="Times New Roman"/>
        </w:rPr>
        <w:t>Prašome pakoreguoti nuovažų ir gatvės I etapo 3.29 eil.; II etapo 3.37 eil. ir III etapo 3.36 eil. apsauginio šalčiui atsparaus sluoksnio iš gamtinio smėlio įrengimo mato vnt.</w:t>
      </w:r>
    </w:p>
    <w:p w14:paraId="73651ADB" w14:textId="77777777" w:rsidR="00DB2624" w:rsidRPr="00AD1DBF" w:rsidRDefault="00DB2624" w:rsidP="00DB2624">
      <w:pPr>
        <w:pStyle w:val="Sraopastraipa"/>
        <w:ind w:left="714"/>
        <w:rPr>
          <w:rFonts w:ascii="Times New Roman" w:hAnsi="Times New Roman" w:cs="Times New Roman"/>
        </w:rPr>
      </w:pPr>
    </w:p>
    <w:p w14:paraId="08C44ABC" w14:textId="77777777" w:rsidR="00DB2624" w:rsidRPr="00DB2624" w:rsidRDefault="00DB2624" w:rsidP="00DB2624">
      <w:pPr>
        <w:pStyle w:val="Sraopastraipa"/>
        <w:ind w:left="714"/>
        <w:jc w:val="both"/>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Pridedamas patikslintas darbų kiekių žiniaraštis.  Patikslinti mato vienetai (patikslinimai pažymėti geltonai). </w:t>
      </w:r>
    </w:p>
    <w:p w14:paraId="6D73B57B" w14:textId="77777777" w:rsidR="00DB2624" w:rsidRPr="00AD1DBF" w:rsidRDefault="00DB2624" w:rsidP="00DB2624">
      <w:pPr>
        <w:pStyle w:val="Sraopastraipa"/>
        <w:ind w:left="714"/>
        <w:rPr>
          <w:rFonts w:ascii="Times New Roman" w:hAnsi="Times New Roman" w:cs="Times New Roman"/>
        </w:rPr>
      </w:pPr>
    </w:p>
    <w:p w14:paraId="0B062FD1" w14:textId="77777777" w:rsidR="00DB2624" w:rsidRPr="00AD1DBF" w:rsidRDefault="00DB2624" w:rsidP="00DB2624">
      <w:pPr>
        <w:pStyle w:val="Sraopastraipa"/>
        <w:numPr>
          <w:ilvl w:val="0"/>
          <w:numId w:val="14"/>
        </w:numPr>
        <w:spacing w:after="160"/>
        <w:ind w:left="714" w:hanging="357"/>
        <w:contextualSpacing/>
        <w:jc w:val="both"/>
        <w:rPr>
          <w:rFonts w:ascii="Times New Roman" w:hAnsi="Times New Roman" w:cs="Times New Roman"/>
        </w:rPr>
      </w:pPr>
      <w:r w:rsidRPr="00AD1DBF">
        <w:rPr>
          <w:rFonts w:ascii="Times New Roman" w:hAnsi="Times New Roman" w:cs="Times New Roman"/>
        </w:rPr>
        <w:t>Projekto skersinių profilių brėžinyje (</w:t>
      </w:r>
      <w:r w:rsidRPr="00AD1DBF">
        <w:rPr>
          <w:rFonts w:ascii="Times New Roman" w:hAnsi="Times New Roman" w:cs="Times New Roman"/>
          <w:i/>
        </w:rPr>
        <w:t>Gatvės borto įrengimas gatvės siaurinimo vietose, esamo borto įrengimo vietose</w:t>
      </w:r>
      <w:r w:rsidRPr="00AD1DBF">
        <w:rPr>
          <w:rFonts w:ascii="Times New Roman" w:hAnsi="Times New Roman" w:cs="Times New Roman"/>
        </w:rPr>
        <w:t xml:space="preserve">) numatyta įrengti asfalto sluoksnius: SMA 11 S - 4cm.; AC 16 AS -4 cm; metalinis armavimo tinklas; AC 22 PS -12 cm. </w:t>
      </w:r>
      <w:r w:rsidRPr="00916FBB">
        <w:rPr>
          <w:rFonts w:ascii="Times New Roman" w:hAnsi="Times New Roman" w:cs="Times New Roman"/>
        </w:rPr>
        <w:t>Prašome paaiškinti ar šie darbai yra įvertini DKŽ.</w:t>
      </w:r>
      <w:r w:rsidRPr="00AD1DBF">
        <w:rPr>
          <w:rFonts w:ascii="Times New Roman" w:hAnsi="Times New Roman" w:cs="Times New Roman"/>
        </w:rPr>
        <w:t xml:space="preserve"> Prašome patikslinti AC 22 PS -</w:t>
      </w:r>
      <w:r w:rsidRPr="00AD1DBF">
        <w:rPr>
          <w:rFonts w:ascii="Times New Roman" w:hAnsi="Times New Roman" w:cs="Times New Roman"/>
          <w:b/>
        </w:rPr>
        <w:t>12</w:t>
      </w:r>
      <w:r w:rsidRPr="00AD1DBF">
        <w:rPr>
          <w:rFonts w:ascii="Times New Roman" w:hAnsi="Times New Roman" w:cs="Times New Roman"/>
        </w:rPr>
        <w:t xml:space="preserve"> cm. įrengimo storį, kadangi DKŽ šių darbų nėra.</w:t>
      </w:r>
    </w:p>
    <w:p w14:paraId="0765096B" w14:textId="77777777" w:rsidR="00DB2624" w:rsidRPr="00AD1DBF" w:rsidRDefault="00DB2624" w:rsidP="00DB2624">
      <w:pPr>
        <w:pStyle w:val="Sraopastraipa"/>
        <w:ind w:left="714"/>
        <w:rPr>
          <w:rFonts w:ascii="Times New Roman" w:hAnsi="Times New Roman" w:cs="Times New Roman"/>
        </w:rPr>
      </w:pPr>
    </w:p>
    <w:p w14:paraId="4A2712F4" w14:textId="77777777" w:rsidR="00DB2624" w:rsidRPr="00DB2624" w:rsidRDefault="00DB2624" w:rsidP="00DB2624">
      <w:pPr>
        <w:pStyle w:val="Sraopastraipa"/>
        <w:ind w:left="714"/>
        <w:rPr>
          <w:rFonts w:ascii="Times New Roman" w:hAnsi="Times New Roman" w:cs="Times New Roman"/>
        </w:rPr>
      </w:pPr>
      <w:r w:rsidRPr="00DB2624">
        <w:rPr>
          <w:rFonts w:ascii="Times New Roman" w:hAnsi="Times New Roman" w:cs="Times New Roman"/>
          <w:b/>
        </w:rPr>
        <w:t>Atsakymas:</w:t>
      </w:r>
      <w:r w:rsidRPr="00DB2624">
        <w:rPr>
          <w:rFonts w:ascii="Times New Roman" w:hAnsi="Times New Roman" w:cs="Times New Roman"/>
          <w:bCs/>
        </w:rPr>
        <w:t xml:space="preserve"> pridedami patikslinti skersinio profilio brėžiniai.  Asfalto sluoksnio </w:t>
      </w:r>
      <w:r w:rsidRPr="00DB2624">
        <w:rPr>
          <w:rFonts w:ascii="Times New Roman" w:hAnsi="Times New Roman" w:cs="Times New Roman"/>
        </w:rPr>
        <w:t xml:space="preserve">AC 22 PS  storis turi būti </w:t>
      </w:r>
      <w:r w:rsidRPr="00DB2624">
        <w:rPr>
          <w:rFonts w:ascii="Times New Roman" w:hAnsi="Times New Roman" w:cs="Times New Roman"/>
          <w:bCs/>
        </w:rPr>
        <w:t>10</w:t>
      </w:r>
      <w:r w:rsidRPr="00DB2624">
        <w:rPr>
          <w:rFonts w:ascii="Times New Roman" w:hAnsi="Times New Roman" w:cs="Times New Roman"/>
        </w:rPr>
        <w:t xml:space="preserve"> cm. </w:t>
      </w:r>
      <w:r w:rsidRPr="00DB2624">
        <w:rPr>
          <w:rFonts w:ascii="Times New Roman" w:hAnsi="Times New Roman" w:cs="Times New Roman"/>
          <w:bCs/>
        </w:rPr>
        <w:t xml:space="preserve"> Darbų kiekių žiniaraščiuose darbai įvertinti. </w:t>
      </w:r>
    </w:p>
    <w:p w14:paraId="537D850F" w14:textId="77777777" w:rsidR="00DB2624" w:rsidRPr="00DB2624" w:rsidRDefault="00DB2624" w:rsidP="00DB2624"/>
    <w:p w14:paraId="116669FE" w14:textId="77777777" w:rsidR="00DB2624" w:rsidRPr="00AD1DBF" w:rsidRDefault="00DB2624" w:rsidP="00DB2624">
      <w:pPr>
        <w:pStyle w:val="Sraopastraipa"/>
        <w:numPr>
          <w:ilvl w:val="0"/>
          <w:numId w:val="14"/>
        </w:numPr>
        <w:spacing w:after="160"/>
        <w:ind w:left="714" w:hanging="357"/>
        <w:contextualSpacing/>
        <w:rPr>
          <w:rFonts w:ascii="Times New Roman" w:hAnsi="Times New Roman" w:cs="Times New Roman"/>
        </w:rPr>
      </w:pPr>
      <w:r w:rsidRPr="00AD1DBF">
        <w:rPr>
          <w:rFonts w:ascii="Times New Roman" w:hAnsi="Times New Roman" w:cs="Times New Roman"/>
        </w:rPr>
        <w:t>Prašome nurodyti skersinių profilių (lapas 1 iš 4; lapas 2 iš 4) pjūvius ir PK.</w:t>
      </w:r>
    </w:p>
    <w:p w14:paraId="20FCEB13" w14:textId="77777777" w:rsidR="00DB2624" w:rsidRPr="00AD1DBF" w:rsidRDefault="00DB2624" w:rsidP="00DB2624">
      <w:pPr>
        <w:pStyle w:val="Sraopastraipa"/>
        <w:ind w:left="714"/>
        <w:rPr>
          <w:rFonts w:ascii="Times New Roman" w:hAnsi="Times New Roman" w:cs="Times New Roman"/>
        </w:rPr>
      </w:pPr>
    </w:p>
    <w:p w14:paraId="21D2FB6A" w14:textId="77777777" w:rsidR="00DB2624" w:rsidRPr="00DB2624" w:rsidRDefault="00DB2624" w:rsidP="00DB2624">
      <w:pPr>
        <w:pStyle w:val="Sraopastraipa"/>
        <w:ind w:left="714"/>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skersinio profilio brėžinių  1 ir 2 lapuose pateikiami tipiniai gatvės skersiniai profiliai, 3 ir 4 lapuose pateikiami konkretūs pjūviai ir PK. </w:t>
      </w:r>
    </w:p>
    <w:p w14:paraId="3603DE3C" w14:textId="77777777" w:rsidR="00DB2624" w:rsidRPr="00AD1DBF" w:rsidRDefault="00DB2624" w:rsidP="00DB2624">
      <w:pPr>
        <w:pStyle w:val="Sraopastraipa"/>
        <w:ind w:left="714"/>
        <w:rPr>
          <w:rFonts w:ascii="Times New Roman" w:hAnsi="Times New Roman" w:cs="Times New Roman"/>
        </w:rPr>
      </w:pPr>
    </w:p>
    <w:p w14:paraId="4D717DA3" w14:textId="77777777" w:rsidR="00DB2624" w:rsidRPr="00AD1DBF" w:rsidRDefault="00DB2624" w:rsidP="00DB2624">
      <w:pPr>
        <w:pStyle w:val="Sraopastraipa"/>
        <w:numPr>
          <w:ilvl w:val="0"/>
          <w:numId w:val="14"/>
        </w:numPr>
        <w:spacing w:after="160"/>
        <w:ind w:left="714" w:hanging="357"/>
        <w:contextualSpacing/>
        <w:rPr>
          <w:rFonts w:ascii="Times New Roman" w:hAnsi="Times New Roman" w:cs="Times New Roman"/>
        </w:rPr>
      </w:pPr>
      <w:r w:rsidRPr="00AD1DBF">
        <w:rPr>
          <w:rFonts w:ascii="Times New Roman" w:hAnsi="Times New Roman" w:cs="Times New Roman"/>
        </w:rPr>
        <w:t xml:space="preserve">Prašome nurodyti monolitinių laiptų įrengimo kiekį vnt.   </w:t>
      </w:r>
    </w:p>
    <w:p w14:paraId="15EDA7E4" w14:textId="77777777" w:rsidR="00DB2624" w:rsidRPr="00AD1DBF" w:rsidRDefault="00DB2624" w:rsidP="00DB2624">
      <w:pPr>
        <w:pStyle w:val="Sraopastraipa"/>
        <w:ind w:left="714"/>
        <w:rPr>
          <w:rFonts w:ascii="Times New Roman" w:hAnsi="Times New Roman" w:cs="Times New Roman"/>
        </w:rPr>
      </w:pPr>
    </w:p>
    <w:p w14:paraId="594E88DA" w14:textId="77777777" w:rsidR="00DB2624" w:rsidRPr="00DB2624" w:rsidRDefault="00DB2624" w:rsidP="00DB2624">
      <w:pPr>
        <w:pStyle w:val="Sraopastraipa"/>
        <w:ind w:left="714"/>
        <w:rPr>
          <w:rFonts w:ascii="Times New Roman" w:hAnsi="Times New Roman" w:cs="Times New Roman"/>
          <w:bCs/>
        </w:rPr>
      </w:pPr>
      <w:r w:rsidRPr="00DB2624">
        <w:rPr>
          <w:rFonts w:ascii="Times New Roman" w:hAnsi="Times New Roman" w:cs="Times New Roman"/>
          <w:b/>
        </w:rPr>
        <w:t>Atsakymas:</w:t>
      </w:r>
      <w:r w:rsidRPr="00DB2624">
        <w:rPr>
          <w:rFonts w:ascii="Times New Roman" w:hAnsi="Times New Roman" w:cs="Times New Roman"/>
          <w:bCs/>
        </w:rPr>
        <w:t xml:space="preserve"> 2 vietose bus įrengiami laiptai. </w:t>
      </w:r>
    </w:p>
    <w:p w14:paraId="34E507C9" w14:textId="77777777" w:rsidR="00DB2624" w:rsidRDefault="00DB2624" w:rsidP="00DB2624">
      <w:pPr>
        <w:pStyle w:val="Sraopastraipa"/>
        <w:ind w:left="714"/>
        <w:rPr>
          <w:rFonts w:ascii="Times New Roman" w:hAnsi="Times New Roman" w:cs="Times New Roman"/>
          <w:bCs/>
          <w:color w:val="0070C0"/>
        </w:rPr>
      </w:pPr>
    </w:p>
    <w:p w14:paraId="516875C5" w14:textId="77777777" w:rsidR="00DB2624" w:rsidRDefault="00DB2624" w:rsidP="00DB2624">
      <w:pPr>
        <w:pStyle w:val="Sraopastraipa"/>
        <w:numPr>
          <w:ilvl w:val="0"/>
          <w:numId w:val="14"/>
        </w:numPr>
        <w:spacing w:after="160"/>
        <w:contextualSpacing/>
        <w:jc w:val="both"/>
        <w:rPr>
          <w:rFonts w:ascii="Times New Roman" w:hAnsi="Times New Roman" w:cs="Times New Roman"/>
        </w:rPr>
      </w:pPr>
      <w:r w:rsidRPr="00731381">
        <w:rPr>
          <w:rFonts w:ascii="Times New Roman" w:hAnsi="Times New Roman" w:cs="Times New Roman"/>
        </w:rPr>
        <w:t xml:space="preserve">Prašome patikslinti visų etapų skydų montavimo kiekius tiek ant </w:t>
      </w:r>
      <w:proofErr w:type="spellStart"/>
      <w:r w:rsidRPr="00731381">
        <w:rPr>
          <w:rFonts w:ascii="Times New Roman" w:hAnsi="Times New Roman" w:cs="Times New Roman"/>
        </w:rPr>
        <w:t>vienstiebių</w:t>
      </w:r>
      <w:proofErr w:type="spellEnd"/>
      <w:r w:rsidRPr="00731381">
        <w:rPr>
          <w:rFonts w:ascii="Times New Roman" w:hAnsi="Times New Roman" w:cs="Times New Roman"/>
        </w:rPr>
        <w:t xml:space="preserve"> atramų, tiek ant apšvietimo atramų. Nes žiniaraštyje ir brėžinyje nurodyti kiekiai – nesutampa.</w:t>
      </w:r>
    </w:p>
    <w:p w14:paraId="7C238FD3" w14:textId="77777777" w:rsidR="00344083" w:rsidRDefault="00344083" w:rsidP="00344083">
      <w:pPr>
        <w:pStyle w:val="Sraopastraipa"/>
        <w:ind w:left="720"/>
        <w:rPr>
          <w:b/>
        </w:rPr>
      </w:pPr>
    </w:p>
    <w:p w14:paraId="15D88ACC" w14:textId="48122BB5" w:rsidR="00344083" w:rsidRPr="00344083" w:rsidRDefault="00344083" w:rsidP="00344083">
      <w:pPr>
        <w:pStyle w:val="Sraopastraipa"/>
        <w:ind w:left="720"/>
        <w:jc w:val="both"/>
        <w:rPr>
          <w:rFonts w:ascii="Times New Roman" w:hAnsi="Times New Roman" w:cs="Times New Roman"/>
          <w:bCs/>
        </w:rPr>
      </w:pPr>
      <w:r w:rsidRPr="00344083">
        <w:rPr>
          <w:rFonts w:ascii="Times New Roman" w:hAnsi="Times New Roman" w:cs="Times New Roman"/>
          <w:b/>
        </w:rPr>
        <w:t>Atsakymas:</w:t>
      </w:r>
      <w:r w:rsidRPr="00344083">
        <w:rPr>
          <w:rFonts w:ascii="Times New Roman" w:hAnsi="Times New Roman" w:cs="Times New Roman"/>
          <w:bCs/>
        </w:rPr>
        <w:t xml:space="preserve"> Pridedamas patikslintas darbų kiekių žiniaraštis.  Patikslinti eismo organizavimo darbai (patikslinimai pažymėti geltonai). </w:t>
      </w:r>
    </w:p>
    <w:p w14:paraId="2C09951B" w14:textId="77777777" w:rsidR="00344083" w:rsidRPr="00344083" w:rsidRDefault="00344083" w:rsidP="00344083">
      <w:pPr>
        <w:spacing w:after="160"/>
        <w:contextualSpacing/>
      </w:pPr>
    </w:p>
    <w:p w14:paraId="76DF2698" w14:textId="12ACAF4C" w:rsidR="00344083" w:rsidRDefault="00344083" w:rsidP="00344083">
      <w:pPr>
        <w:pStyle w:val="Sraopastraipa"/>
        <w:numPr>
          <w:ilvl w:val="0"/>
          <w:numId w:val="14"/>
        </w:numPr>
        <w:spacing w:after="160"/>
        <w:contextualSpacing/>
        <w:jc w:val="both"/>
        <w:rPr>
          <w:rFonts w:ascii="Times New Roman" w:hAnsi="Times New Roman" w:cs="Times New Roman"/>
        </w:rPr>
      </w:pPr>
      <w:r w:rsidRPr="00344083">
        <w:rPr>
          <w:rFonts w:ascii="Times New Roman" w:hAnsi="Times New Roman" w:cs="Times New Roman"/>
        </w:rPr>
        <w:t>Ar galite nurodyti pėsčiųjų tvorelės vieno ir kito tipo atstumus tarp statramsčių, nes tai labai stipriai įtakoja pasiūlymo kainą.</w:t>
      </w:r>
    </w:p>
    <w:p w14:paraId="07C85EAE" w14:textId="77777777" w:rsidR="00344083" w:rsidRDefault="00344083" w:rsidP="00344083">
      <w:pPr>
        <w:pStyle w:val="Sraopastraipa"/>
        <w:spacing w:after="160"/>
        <w:ind w:left="720"/>
        <w:contextualSpacing/>
        <w:jc w:val="both"/>
        <w:rPr>
          <w:rFonts w:ascii="Times New Roman" w:hAnsi="Times New Roman" w:cs="Times New Roman"/>
        </w:rPr>
      </w:pPr>
    </w:p>
    <w:p w14:paraId="30A3B82D" w14:textId="77777777" w:rsidR="00344083" w:rsidRPr="00344083" w:rsidRDefault="00344083" w:rsidP="00344083">
      <w:pPr>
        <w:pStyle w:val="Sraopastraipa"/>
        <w:ind w:left="720"/>
        <w:contextualSpacing/>
        <w:rPr>
          <w:rFonts w:ascii="Times New Roman" w:hAnsi="Times New Roman" w:cs="Times New Roman"/>
          <w:b/>
          <w:bCs/>
        </w:rPr>
      </w:pPr>
      <w:r w:rsidRPr="00344083">
        <w:rPr>
          <w:rFonts w:ascii="Times New Roman" w:hAnsi="Times New Roman" w:cs="Times New Roman"/>
          <w:b/>
          <w:bCs/>
        </w:rPr>
        <w:lastRenderedPageBreak/>
        <w:t xml:space="preserve">Atsakymas: </w:t>
      </w:r>
    </w:p>
    <w:p w14:paraId="13DD5B36" w14:textId="77777777" w:rsidR="00344083" w:rsidRPr="00344083" w:rsidRDefault="00344083" w:rsidP="00344083">
      <w:pPr>
        <w:pStyle w:val="Sraopastraipa"/>
        <w:ind w:left="720"/>
        <w:contextualSpacing/>
        <w:jc w:val="both"/>
        <w:rPr>
          <w:rFonts w:ascii="Times New Roman" w:hAnsi="Times New Roman" w:cs="Times New Roman"/>
        </w:rPr>
      </w:pPr>
      <w:bookmarkStart w:id="1" w:name="_Hlk200637410"/>
      <w:r w:rsidRPr="00344083">
        <w:rPr>
          <w:rFonts w:ascii="Times New Roman" w:hAnsi="Times New Roman" w:cs="Times New Roman"/>
        </w:rPr>
        <w:t xml:space="preserve">papildomos TS ir išdėstoma taip: </w:t>
      </w:r>
    </w:p>
    <w:p w14:paraId="2E00D752" w14:textId="77777777" w:rsidR="00344083" w:rsidRPr="00344083" w:rsidRDefault="00344083" w:rsidP="00344083">
      <w:pPr>
        <w:pStyle w:val="Sraopastraipa"/>
        <w:spacing w:after="160"/>
        <w:ind w:left="720"/>
        <w:contextualSpacing/>
        <w:jc w:val="both"/>
        <w:rPr>
          <w:rFonts w:ascii="Times New Roman" w:hAnsi="Times New Roman" w:cs="Times New Roman"/>
        </w:rPr>
      </w:pPr>
      <w:bookmarkStart w:id="2" w:name="_Hlk200635476"/>
      <w:r w:rsidRPr="00344083">
        <w:rPr>
          <w:rFonts w:ascii="Times New Roman" w:hAnsi="Times New Roman" w:cs="Times New Roman"/>
        </w:rPr>
        <w:t xml:space="preserve">Tvorelei naudojami karštai cinkuoti plieno vamzdžio gaminiai.  Įrengtos pėsčiųjų tvorelės aukštis ne mažiau kaip 1,2 m nuo žemės paviršiaus. </w:t>
      </w:r>
    </w:p>
    <w:p w14:paraId="7151412C" w14:textId="77777777" w:rsidR="00344083" w:rsidRPr="00344083" w:rsidRDefault="00344083" w:rsidP="00344083">
      <w:pPr>
        <w:pStyle w:val="Sraopastraipa"/>
        <w:spacing w:after="160"/>
        <w:ind w:left="720"/>
        <w:contextualSpacing/>
        <w:jc w:val="both"/>
        <w:rPr>
          <w:rFonts w:ascii="Times New Roman" w:hAnsi="Times New Roman" w:cs="Times New Roman"/>
        </w:rPr>
      </w:pPr>
      <w:r w:rsidRPr="00344083">
        <w:rPr>
          <w:rFonts w:ascii="Times New Roman" w:hAnsi="Times New Roman" w:cs="Times New Roman"/>
        </w:rPr>
        <w:t xml:space="preserve">Tvorelės statramsčiai gaminami iš ne mažesnio kaip 76 mm skersmens vamzdžių. Tarpiniai segmentai iš ne mažiau kaip 33,7 mm. </w:t>
      </w:r>
    </w:p>
    <w:p w14:paraId="553E33C3" w14:textId="77777777" w:rsidR="00344083" w:rsidRPr="00344083" w:rsidRDefault="00344083" w:rsidP="00344083">
      <w:pPr>
        <w:pStyle w:val="Sraopastraipa"/>
        <w:spacing w:after="160"/>
        <w:ind w:left="720"/>
        <w:contextualSpacing/>
        <w:jc w:val="both"/>
        <w:rPr>
          <w:rFonts w:ascii="Times New Roman" w:hAnsi="Times New Roman" w:cs="Times New Roman"/>
        </w:rPr>
      </w:pPr>
      <w:r w:rsidRPr="00344083">
        <w:rPr>
          <w:rFonts w:ascii="Times New Roman" w:hAnsi="Times New Roman" w:cs="Times New Roman"/>
        </w:rPr>
        <w:t>Tarp  statramsčių turi būti ne mažesnio kaip 1,0 m ilgio segmentai (matuojant tarp statramsčių), ir ne daugiau kaip 3,0 m. Šių segmentų aukštis ne mažiau kaip 40 cm. Atitvaro segmentai ir statramsčiai sujungiami tarpusavyje jungiamąja detale, įvorėmis arba varžtais.</w:t>
      </w:r>
    </w:p>
    <w:p w14:paraId="4E54A691" w14:textId="77777777" w:rsidR="00344083" w:rsidRPr="00344083" w:rsidRDefault="00344083" w:rsidP="00344083">
      <w:pPr>
        <w:pStyle w:val="Sraopastraipa"/>
        <w:spacing w:after="160"/>
        <w:ind w:left="720"/>
        <w:contextualSpacing/>
        <w:jc w:val="both"/>
        <w:rPr>
          <w:rFonts w:ascii="Times New Roman" w:hAnsi="Times New Roman" w:cs="Times New Roman"/>
        </w:rPr>
      </w:pPr>
      <w:r w:rsidRPr="00344083">
        <w:rPr>
          <w:rFonts w:ascii="Times New Roman" w:hAnsi="Times New Roman" w:cs="Times New Roman"/>
        </w:rPr>
        <w:t>Įrengiamas įbetonuojant. Betono mišiniai turi atitikti LST EN 206-1:2002 reikalavimus. Betonas naudojamas ne mažesnės kaip C20/25 klasės betono mišiniai. Pamato skersmuo ne mažiau kaip 0,3 m, gylis ne mažiau kaip 0,75 m. Jei tvorelė įrengiama ant šlaito 1:1, pamato gylis ne mažiau kaip 1,2 m.</w:t>
      </w:r>
    </w:p>
    <w:p w14:paraId="2086E3A4" w14:textId="77777777" w:rsidR="00344083" w:rsidRPr="00344083" w:rsidRDefault="00344083" w:rsidP="00344083">
      <w:pPr>
        <w:pStyle w:val="Sraopastraipa"/>
        <w:ind w:left="720"/>
        <w:contextualSpacing/>
        <w:jc w:val="both"/>
        <w:rPr>
          <w:rFonts w:ascii="Times New Roman" w:hAnsi="Times New Roman" w:cs="Times New Roman"/>
        </w:rPr>
      </w:pPr>
      <w:r w:rsidRPr="00344083">
        <w:rPr>
          <w:rFonts w:ascii="Times New Roman" w:hAnsi="Times New Roman" w:cs="Times New Roman"/>
        </w:rPr>
        <w:t>Spalva – tamsiai pilka. Spalvos kodas RAL7016.</w:t>
      </w:r>
    </w:p>
    <w:p w14:paraId="71D7D1AF" w14:textId="77777777" w:rsidR="00344083" w:rsidRPr="00344083" w:rsidRDefault="00344083" w:rsidP="00344083">
      <w:pPr>
        <w:pStyle w:val="Sraopastraipa"/>
        <w:ind w:left="720"/>
        <w:contextualSpacing/>
        <w:jc w:val="both"/>
        <w:rPr>
          <w:rFonts w:ascii="Times New Roman" w:hAnsi="Times New Roman" w:cs="Times New Roman"/>
        </w:rPr>
      </w:pPr>
    </w:p>
    <w:bookmarkEnd w:id="2"/>
    <w:p w14:paraId="7F940EDF" w14:textId="77777777" w:rsidR="00344083" w:rsidRPr="00344083" w:rsidRDefault="00344083" w:rsidP="00344083">
      <w:pPr>
        <w:pStyle w:val="Sraopastraipa"/>
        <w:spacing w:after="160"/>
        <w:ind w:left="720"/>
        <w:contextualSpacing/>
        <w:jc w:val="both"/>
        <w:rPr>
          <w:rFonts w:ascii="Times New Roman" w:hAnsi="Times New Roman" w:cs="Times New Roman"/>
        </w:rPr>
      </w:pPr>
      <w:r w:rsidRPr="00344083">
        <w:rPr>
          <w:rFonts w:ascii="Times New Roman" w:hAnsi="Times New Roman" w:cs="Times New Roman"/>
        </w:rPr>
        <w:t xml:space="preserve">Stilizuota metalinė tvorelė prie </w:t>
      </w:r>
      <w:proofErr w:type="spellStart"/>
      <w:r w:rsidRPr="00344083">
        <w:rPr>
          <w:rFonts w:ascii="Times New Roman" w:hAnsi="Times New Roman" w:cs="Times New Roman"/>
        </w:rPr>
        <w:t>Prūdelio</w:t>
      </w:r>
      <w:proofErr w:type="spellEnd"/>
      <w:r w:rsidRPr="00344083">
        <w:rPr>
          <w:rFonts w:ascii="Times New Roman" w:hAnsi="Times New Roman" w:cs="Times New Roman"/>
        </w:rPr>
        <w:t xml:space="preserve">. Aukštis nuo žemės paviršiaus iki tvorelės viršaus 1,2 m. Cinkuota ir dažyta milteliniu būdu, spalva RAL7016. </w:t>
      </w:r>
    </w:p>
    <w:p w14:paraId="6E0B7B38" w14:textId="77777777" w:rsidR="00344083" w:rsidRPr="00344083" w:rsidRDefault="00344083" w:rsidP="00344083">
      <w:pPr>
        <w:pStyle w:val="Sraopastraipa"/>
        <w:spacing w:after="160"/>
        <w:ind w:left="720"/>
        <w:contextualSpacing/>
        <w:jc w:val="both"/>
        <w:rPr>
          <w:rFonts w:ascii="Times New Roman" w:hAnsi="Times New Roman" w:cs="Times New Roman"/>
        </w:rPr>
      </w:pPr>
      <w:r w:rsidRPr="00344083">
        <w:rPr>
          <w:rFonts w:ascii="Times New Roman" w:hAnsi="Times New Roman" w:cs="Times New Roman"/>
        </w:rPr>
        <w:t xml:space="preserve">Rėmas pagamintas iš ne mažiau kaip 60x40 mm, profiliai ne mažiau kaip 25x25 mm. Segmento plotis ne mažiau kaip 1,0 m ir ne daugiau kaip 2,5 m. </w:t>
      </w:r>
    </w:p>
    <w:p w14:paraId="4982F713" w14:textId="77777777" w:rsidR="00344083" w:rsidRPr="00344083" w:rsidRDefault="00344083" w:rsidP="00344083">
      <w:pPr>
        <w:pStyle w:val="Sraopastraipa"/>
        <w:spacing w:after="160"/>
        <w:ind w:left="720"/>
        <w:contextualSpacing/>
        <w:jc w:val="both"/>
        <w:rPr>
          <w:rFonts w:ascii="Times New Roman" w:hAnsi="Times New Roman" w:cs="Times New Roman"/>
        </w:rPr>
      </w:pPr>
      <w:r w:rsidRPr="00344083">
        <w:rPr>
          <w:rFonts w:ascii="Times New Roman" w:hAnsi="Times New Roman" w:cs="Times New Roman"/>
        </w:rPr>
        <w:t>Pamatas įbetonuojamas. Betonas naudojamas ne mažesnės kaip C20/25 klasės betono mišiniai. Pamato skersmuo ne mažiau kaip 0,3 m, gylis ne mažiau kaip 0,75 m. Jei tvorelė įrengiama ant šlaito 1:1, pamato gylis ne mažiau kaip 1,2 m.</w:t>
      </w:r>
    </w:p>
    <w:bookmarkEnd w:id="1"/>
    <w:p w14:paraId="1BABBD2B" w14:textId="77777777" w:rsidR="00DB2624" w:rsidRPr="00916FBB" w:rsidRDefault="00DB2624" w:rsidP="00DB2624"/>
    <w:p w14:paraId="2684C8C7" w14:textId="12EF0A75" w:rsidR="00DB2624" w:rsidRPr="00DB2624" w:rsidRDefault="00DB2624" w:rsidP="00DB2624">
      <w:pPr>
        <w:ind w:firstLine="709"/>
        <w:rPr>
          <w:sz w:val="24"/>
          <w:szCs w:val="24"/>
        </w:rPr>
      </w:pPr>
      <w:r w:rsidRPr="00DB2624">
        <w:rPr>
          <w:b/>
          <w:bCs/>
          <w:sz w:val="24"/>
          <w:szCs w:val="24"/>
        </w:rPr>
        <w:t>Pastaba:</w:t>
      </w:r>
      <w:r w:rsidRPr="00DB2624">
        <w:rPr>
          <w:sz w:val="24"/>
          <w:szCs w:val="24"/>
        </w:rPr>
        <w:t xml:space="preserve"> </w:t>
      </w:r>
      <w:r w:rsidRPr="00DB2624">
        <w:rPr>
          <w:bCs/>
          <w:sz w:val="24"/>
          <w:szCs w:val="24"/>
        </w:rPr>
        <w:t>prid</w:t>
      </w:r>
      <w:r>
        <w:rPr>
          <w:bCs/>
          <w:sz w:val="24"/>
          <w:szCs w:val="24"/>
        </w:rPr>
        <w:t>ėt</w:t>
      </w:r>
      <w:r w:rsidRPr="00DB2624">
        <w:rPr>
          <w:bCs/>
          <w:sz w:val="24"/>
          <w:szCs w:val="24"/>
        </w:rPr>
        <w:t>ame patikslintame darbų kiekių žiniaraštyje g</w:t>
      </w:r>
      <w:r w:rsidRPr="00DB2624">
        <w:rPr>
          <w:sz w:val="24"/>
          <w:szCs w:val="24"/>
        </w:rPr>
        <w:t xml:space="preserve">eltona spalva pažymėti patikslinimai pagal pateiktus klausimus. Darbų numeracija keitėsi dėl papildomai įtrauktų ar iš darbų kiekių žiniaraščio išimtų darbų, tačiau numeracijos pasikeitimai nėra žymimi geltonai. Oranžine spalva pažymėti pakeitimai, kurie buvo atlikti pagal birželio 5 d. pateiktus klausimus ir atsakymus.   </w:t>
      </w:r>
    </w:p>
    <w:p w14:paraId="4C627544" w14:textId="34BE7312" w:rsidR="00DB2624" w:rsidRPr="00DB2624" w:rsidRDefault="00DB2624" w:rsidP="00173E0A">
      <w:pPr>
        <w:ind w:firstLine="709"/>
        <w:rPr>
          <w:sz w:val="24"/>
          <w:szCs w:val="24"/>
        </w:rPr>
      </w:pPr>
      <w:r w:rsidRPr="00DB2624">
        <w:rPr>
          <w:sz w:val="24"/>
          <w:szCs w:val="24"/>
        </w:rPr>
        <w:t xml:space="preserve">Atkreipiame dėmesį, kad techninės specifikacijos paaiškinime buvo pateikta informacija, kad pateikti projekto susisiekimo, nuotekų šalinimo, elektrotechnikos, elektroninių ryšių, procesų valdymo ir automatizacijos  dalių darbų kiekių žiniaraščiai Excel formatu (nėra AB „Energijos skirstymo operatorius“ tinklų apsaugojimo dalies darbų kiekių žiniaraščio) Excel formatu yra pateikti tik kaip papildomas pagalbinis dokumentas tiekėjui skaičiuojant pasiūlymo kainą. Jei darbų kiekių žiniaraštyje Excel formatu darbų kiekiai, jų pavadinimai, matavimo vnt. ar kiti duomenys nesutampa su projekto dalių darbų kiekių žiniaraščiais, tiekėjas turi vadovautis projektų dalių darbų kiekių žiniaraščiais, t. y. aktualiu darbų kiekių žiniaraščiu. Pirminis pateiktas darbų kiekių žiniaraštis Excel formatu tikslinamas nebus. </w:t>
      </w:r>
    </w:p>
    <w:p w14:paraId="665267FE" w14:textId="0D8E7DB8" w:rsidR="007C0B9B" w:rsidRPr="00173E0A" w:rsidRDefault="00DB2624" w:rsidP="00173E0A">
      <w:pPr>
        <w:ind w:firstLine="709"/>
        <w:rPr>
          <w:sz w:val="24"/>
          <w:szCs w:val="24"/>
        </w:rPr>
      </w:pPr>
      <w:r w:rsidRPr="00DB2624">
        <w:rPr>
          <w:sz w:val="24"/>
          <w:szCs w:val="24"/>
        </w:rPr>
        <w:t xml:space="preserve">Taip pat atlikti ir kiti </w:t>
      </w:r>
      <w:r w:rsidRPr="00DB2624">
        <w:rPr>
          <w:bCs/>
          <w:sz w:val="24"/>
          <w:szCs w:val="24"/>
        </w:rPr>
        <w:t>darbų kiekių žiniaraščio</w:t>
      </w:r>
      <w:r w:rsidRPr="00DB2624">
        <w:rPr>
          <w:sz w:val="24"/>
          <w:szCs w:val="24"/>
        </w:rPr>
        <w:t xml:space="preserve"> tikslinimai (</w:t>
      </w:r>
      <w:r w:rsidRPr="00DB2624">
        <w:rPr>
          <w:bCs/>
          <w:sz w:val="24"/>
          <w:szCs w:val="24"/>
        </w:rPr>
        <w:t xml:space="preserve">patikslinimai pažymėti geltonai), kurie buvo tiesiogiai susiję su pateiktais klausimais arba atlikti kiti tikslinimai dėl techninių klaidų. </w:t>
      </w:r>
    </w:p>
    <w:p w14:paraId="0482BDED" w14:textId="26BCD184" w:rsidR="00173E0A" w:rsidRDefault="00173E0A" w:rsidP="00D138FC">
      <w:pPr>
        <w:pStyle w:val="prastasiniatinklio"/>
        <w:shd w:val="clear" w:color="auto" w:fill="FFFFFF"/>
        <w:spacing w:before="0" w:beforeAutospacing="0" w:after="0" w:afterAutospacing="0"/>
        <w:jc w:val="both"/>
      </w:pPr>
      <w:r>
        <w:tab/>
      </w:r>
    </w:p>
    <w:p w14:paraId="466E03B3" w14:textId="75B969BF" w:rsidR="00DB2624" w:rsidRPr="00A323F3" w:rsidRDefault="00DB2624" w:rsidP="00DB2624">
      <w:pPr>
        <w:ind w:firstLine="709"/>
        <w:rPr>
          <w:b/>
          <w:bCs/>
          <w:sz w:val="24"/>
          <w:szCs w:val="24"/>
        </w:rPr>
      </w:pPr>
      <w:r w:rsidRPr="00AE3455">
        <w:rPr>
          <w:b/>
          <w:bCs/>
          <w:sz w:val="24"/>
          <w:szCs w:val="24"/>
        </w:rPr>
        <w:t xml:space="preserve">Perkančioji organizacija vadovaudamasi pirkimo sąlygų </w:t>
      </w:r>
      <w:r>
        <w:rPr>
          <w:b/>
          <w:bCs/>
          <w:sz w:val="24"/>
          <w:szCs w:val="24"/>
        </w:rPr>
        <w:t xml:space="preserve">11.5. </w:t>
      </w:r>
      <w:r w:rsidRPr="00AE3455">
        <w:rPr>
          <w:b/>
          <w:bCs/>
          <w:sz w:val="24"/>
          <w:szCs w:val="24"/>
        </w:rPr>
        <w:t>p. savo iniciatyva, pasiūlymų pateikimo terminą pratęsia</w:t>
      </w:r>
      <w:r w:rsidRPr="00AE3455">
        <w:rPr>
          <w:b/>
          <w:bCs/>
          <w:i/>
          <w:iCs/>
          <w:sz w:val="24"/>
          <w:szCs w:val="24"/>
        </w:rPr>
        <w:t xml:space="preserve"> iki 2025-0</w:t>
      </w:r>
      <w:r>
        <w:rPr>
          <w:b/>
          <w:bCs/>
          <w:i/>
          <w:iCs/>
          <w:sz w:val="24"/>
          <w:szCs w:val="24"/>
        </w:rPr>
        <w:t>6</w:t>
      </w:r>
      <w:r w:rsidRPr="00AE3455">
        <w:rPr>
          <w:b/>
          <w:bCs/>
          <w:i/>
          <w:iCs/>
          <w:sz w:val="24"/>
          <w:szCs w:val="24"/>
        </w:rPr>
        <w:t>-</w:t>
      </w:r>
      <w:r>
        <w:rPr>
          <w:b/>
          <w:bCs/>
          <w:i/>
          <w:iCs/>
          <w:sz w:val="24"/>
          <w:szCs w:val="24"/>
        </w:rPr>
        <w:t>19</w:t>
      </w:r>
      <w:r w:rsidRPr="00AE3455">
        <w:rPr>
          <w:b/>
          <w:bCs/>
          <w:i/>
          <w:iCs/>
          <w:sz w:val="24"/>
          <w:szCs w:val="24"/>
        </w:rPr>
        <w:t xml:space="preserve">, 08:30 val.  </w:t>
      </w:r>
    </w:p>
    <w:p w14:paraId="3EAD871E" w14:textId="0DC348E7" w:rsidR="00DB2624" w:rsidRDefault="00173E0A" w:rsidP="00173E0A">
      <w:pPr>
        <w:pStyle w:val="prastasiniatinklio"/>
        <w:shd w:val="clear" w:color="auto" w:fill="FFFFFF"/>
        <w:spacing w:before="0" w:beforeAutospacing="0" w:after="0" w:afterAutospacing="0"/>
        <w:ind w:firstLine="709"/>
        <w:jc w:val="both"/>
      </w:pPr>
      <w:r>
        <w:rPr>
          <w:b/>
          <w:bCs/>
        </w:rPr>
        <w:t xml:space="preserve">Prašymų pateikti paaiškinimus termino pabaiga </w:t>
      </w:r>
      <w:r w:rsidRPr="002C04A7">
        <w:rPr>
          <w:b/>
          <w:bCs/>
          <w:i/>
          <w:iCs/>
        </w:rPr>
        <w:t>2025-0</w:t>
      </w:r>
      <w:r>
        <w:rPr>
          <w:b/>
          <w:bCs/>
          <w:i/>
          <w:iCs/>
        </w:rPr>
        <w:t>6</w:t>
      </w:r>
      <w:r w:rsidRPr="002C04A7">
        <w:rPr>
          <w:b/>
          <w:bCs/>
          <w:i/>
          <w:iCs/>
        </w:rPr>
        <w:t>-</w:t>
      </w:r>
      <w:r>
        <w:rPr>
          <w:b/>
          <w:bCs/>
          <w:i/>
          <w:iCs/>
        </w:rPr>
        <w:t>12</w:t>
      </w:r>
      <w:r w:rsidRPr="002C04A7">
        <w:rPr>
          <w:b/>
          <w:bCs/>
          <w:i/>
          <w:iCs/>
        </w:rPr>
        <w:t xml:space="preserve"> imtinai.</w:t>
      </w:r>
    </w:p>
    <w:p w14:paraId="0D81B194" w14:textId="77777777" w:rsidR="00DB2624" w:rsidRDefault="00DB2624" w:rsidP="00D138FC">
      <w:pPr>
        <w:pStyle w:val="prastasiniatinklio"/>
        <w:shd w:val="clear" w:color="auto" w:fill="FFFFFF"/>
        <w:spacing w:before="0" w:beforeAutospacing="0" w:after="0" w:afterAutospacing="0"/>
        <w:jc w:val="both"/>
      </w:pPr>
    </w:p>
    <w:p w14:paraId="41FE40FC" w14:textId="77777777" w:rsidR="00344083" w:rsidRPr="0000154C" w:rsidRDefault="00344083" w:rsidP="00D138FC">
      <w:pPr>
        <w:pStyle w:val="prastasiniatinklio"/>
        <w:shd w:val="clear" w:color="auto" w:fill="FFFFFF"/>
        <w:spacing w:before="0" w:beforeAutospacing="0" w:after="0" w:afterAutospacing="0"/>
        <w:jc w:val="both"/>
      </w:pPr>
    </w:p>
    <w:p w14:paraId="29764583" w14:textId="26668472" w:rsidR="002C2944" w:rsidRDefault="00605251" w:rsidP="00B15365">
      <w:pPr>
        <w:ind w:firstLine="709"/>
        <w:rPr>
          <w:sz w:val="24"/>
          <w:szCs w:val="24"/>
        </w:rPr>
      </w:pPr>
      <w:r w:rsidRPr="0000154C">
        <w:rPr>
          <w:sz w:val="24"/>
          <w:szCs w:val="24"/>
        </w:rPr>
        <w:t>Šis raštas bus siunčiamas visiems prie pirkimo prisijungusiems tiekėjams.</w:t>
      </w:r>
    </w:p>
    <w:p w14:paraId="3BED96BF" w14:textId="77777777" w:rsidR="00D138FC" w:rsidRPr="0000154C" w:rsidRDefault="00D138FC" w:rsidP="003649F0">
      <w:pPr>
        <w:rPr>
          <w:sz w:val="24"/>
          <w:szCs w:val="24"/>
        </w:rPr>
      </w:pPr>
    </w:p>
    <w:p w14:paraId="196C2450" w14:textId="045DB311" w:rsidR="00A12BEE" w:rsidRDefault="003C5EFB" w:rsidP="00344083">
      <w:pPr>
        <w:ind w:firstLine="709"/>
        <w:rPr>
          <w:sz w:val="24"/>
          <w:szCs w:val="24"/>
        </w:rPr>
      </w:pPr>
      <w:r w:rsidRPr="003C5EFB">
        <w:rPr>
          <w:sz w:val="24"/>
          <w:szCs w:val="24"/>
        </w:rPr>
        <w:t>Atkreipiame dėmesį, kad rengiant ir teikiant pasiūlymus prašome vadovautis pateikiamais pirkimo dokumentų paaiškinimais</w:t>
      </w:r>
      <w:r w:rsidR="00DB2624">
        <w:rPr>
          <w:sz w:val="24"/>
          <w:szCs w:val="24"/>
        </w:rPr>
        <w:t xml:space="preserve"> ir aktualiomis dokumentų redakcijomis</w:t>
      </w:r>
      <w:r w:rsidR="005A6E06">
        <w:rPr>
          <w:sz w:val="24"/>
          <w:szCs w:val="24"/>
        </w:rPr>
        <w:t>.</w:t>
      </w:r>
    </w:p>
    <w:p w14:paraId="20D6B112" w14:textId="77777777" w:rsidR="00C069C9" w:rsidRPr="0000154C" w:rsidRDefault="00C069C9" w:rsidP="00B772FC">
      <w:pPr>
        <w:rPr>
          <w:sz w:val="24"/>
          <w:szCs w:val="24"/>
        </w:rPr>
      </w:pPr>
    </w:p>
    <w:p w14:paraId="12690239" w14:textId="38780161" w:rsidR="00C069C9" w:rsidRPr="00D138FC" w:rsidRDefault="007C3C82" w:rsidP="001E4F7C">
      <w:pPr>
        <w:rPr>
          <w:sz w:val="24"/>
          <w:szCs w:val="24"/>
        </w:rPr>
      </w:pPr>
      <w:r w:rsidRPr="0000154C">
        <w:rPr>
          <w:sz w:val="24"/>
          <w:szCs w:val="24"/>
        </w:rPr>
        <w:t>Viešo</w:t>
      </w:r>
      <w:r w:rsidR="00562316">
        <w:rPr>
          <w:sz w:val="24"/>
          <w:szCs w:val="24"/>
        </w:rPr>
        <w:t>j</w:t>
      </w:r>
      <w:r w:rsidRPr="0000154C">
        <w:rPr>
          <w:sz w:val="24"/>
          <w:szCs w:val="24"/>
        </w:rPr>
        <w:t>o pirkimo komisija</w:t>
      </w:r>
    </w:p>
    <w:sectPr w:rsidR="00C069C9" w:rsidRPr="00D138FC" w:rsidSect="005A6E06">
      <w:pgSz w:w="11906" w:h="16838"/>
      <w:pgMar w:top="1134" w:right="567"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83759"/>
    <w:multiLevelType w:val="hybridMultilevel"/>
    <w:tmpl w:val="29FE6EF6"/>
    <w:lvl w:ilvl="0" w:tplc="02A27C46">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BCA381D"/>
    <w:multiLevelType w:val="multilevel"/>
    <w:tmpl w:val="088096B4"/>
    <w:lvl w:ilvl="0">
      <w:start w:val="1"/>
      <w:numFmt w:val="decimal"/>
      <w:lvlText w:val="%1."/>
      <w:lvlJc w:val="left"/>
      <w:pPr>
        <w:ind w:left="720" w:hanging="360"/>
      </w:pPr>
    </w:lvl>
    <w:lvl w:ilvl="1">
      <w:start w:val="1"/>
      <w:numFmt w:val="decimal"/>
      <w:lvlText w:val="%1.%2."/>
      <w:lvlJc w:val="left"/>
      <w:pPr>
        <w:ind w:left="1069" w:hanging="360"/>
      </w:pPr>
      <w:rPr>
        <w:b w:val="0"/>
        <w:i w:val="0"/>
        <w:iCs w:val="0"/>
        <w:strike w:val="0"/>
      </w:rPr>
    </w:lvl>
    <w:lvl w:ilvl="2">
      <w:start w:val="1"/>
      <w:numFmt w:val="decimal"/>
      <w:lvlText w:val="%1.%2.%3."/>
      <w:lvlJc w:val="left"/>
      <w:pPr>
        <w:ind w:left="1080" w:hanging="720"/>
      </w:pPr>
      <w:rPr>
        <w:strike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24B51FB"/>
    <w:multiLevelType w:val="multilevel"/>
    <w:tmpl w:val="A4EC8070"/>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BCF511D"/>
    <w:multiLevelType w:val="hybridMultilevel"/>
    <w:tmpl w:val="E0106BD6"/>
    <w:lvl w:ilvl="0" w:tplc="62D873F4">
      <w:start w:val="1"/>
      <w:numFmt w:val="decimal"/>
      <w:lvlText w:val="%1."/>
      <w:lvlJc w:val="left"/>
      <w:pPr>
        <w:ind w:left="720" w:hanging="360"/>
      </w:pPr>
      <w:rPr>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3E63EEC"/>
    <w:multiLevelType w:val="multilevel"/>
    <w:tmpl w:val="593E34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3FE5A07"/>
    <w:multiLevelType w:val="multilevel"/>
    <w:tmpl w:val="F6745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785EA3"/>
    <w:multiLevelType w:val="multilevel"/>
    <w:tmpl w:val="D71E46F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40A05E2"/>
    <w:multiLevelType w:val="multilevel"/>
    <w:tmpl w:val="9FFACADC"/>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8A86337"/>
    <w:multiLevelType w:val="hybridMultilevel"/>
    <w:tmpl w:val="1CE039E8"/>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9" w15:restartNumberingAfterBreak="0">
    <w:nsid w:val="635049FA"/>
    <w:multiLevelType w:val="multilevel"/>
    <w:tmpl w:val="300E1622"/>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4DB7CCB"/>
    <w:multiLevelType w:val="multilevel"/>
    <w:tmpl w:val="06B4A658"/>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EED5B9C"/>
    <w:multiLevelType w:val="multilevel"/>
    <w:tmpl w:val="ABF69786"/>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79C558AD"/>
    <w:multiLevelType w:val="hybridMultilevel"/>
    <w:tmpl w:val="12BAF200"/>
    <w:lvl w:ilvl="0" w:tplc="13144414">
      <w:start w:val="2023"/>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15:restartNumberingAfterBreak="0">
    <w:nsid w:val="7F6647EE"/>
    <w:multiLevelType w:val="hybridMultilevel"/>
    <w:tmpl w:val="FAC29D64"/>
    <w:lvl w:ilvl="0" w:tplc="0427000F">
      <w:start w:val="1"/>
      <w:numFmt w:val="decimal"/>
      <w:lvlText w:val="%1."/>
      <w:lvlJc w:val="left"/>
      <w:pPr>
        <w:ind w:left="502" w:hanging="360"/>
      </w:pPr>
    </w:lvl>
    <w:lvl w:ilvl="1" w:tplc="FFFFFFFF">
      <w:start w:val="1"/>
      <w:numFmt w:val="lowerLetter"/>
      <w:lvlText w:val="%2."/>
      <w:lvlJc w:val="left"/>
      <w:pPr>
        <w:ind w:left="1222" w:hanging="360"/>
      </w:pPr>
    </w:lvl>
    <w:lvl w:ilvl="2" w:tplc="FFFFFFFF">
      <w:start w:val="1"/>
      <w:numFmt w:val="lowerRoman"/>
      <w:lvlText w:val="%3."/>
      <w:lvlJc w:val="right"/>
      <w:pPr>
        <w:ind w:left="1942" w:hanging="180"/>
      </w:pPr>
    </w:lvl>
    <w:lvl w:ilvl="3" w:tplc="FFFFFFFF">
      <w:start w:val="1"/>
      <w:numFmt w:val="decimal"/>
      <w:lvlText w:val="%4."/>
      <w:lvlJc w:val="left"/>
      <w:pPr>
        <w:ind w:left="2662" w:hanging="360"/>
      </w:pPr>
    </w:lvl>
    <w:lvl w:ilvl="4" w:tplc="FFFFFFFF">
      <w:start w:val="1"/>
      <w:numFmt w:val="lowerLetter"/>
      <w:lvlText w:val="%5."/>
      <w:lvlJc w:val="left"/>
      <w:pPr>
        <w:ind w:left="3382" w:hanging="360"/>
      </w:pPr>
    </w:lvl>
    <w:lvl w:ilvl="5" w:tplc="FFFFFFFF">
      <w:start w:val="1"/>
      <w:numFmt w:val="lowerRoman"/>
      <w:lvlText w:val="%6."/>
      <w:lvlJc w:val="right"/>
      <w:pPr>
        <w:ind w:left="4102" w:hanging="180"/>
      </w:pPr>
    </w:lvl>
    <w:lvl w:ilvl="6" w:tplc="FFFFFFFF">
      <w:start w:val="1"/>
      <w:numFmt w:val="decimal"/>
      <w:lvlText w:val="%7."/>
      <w:lvlJc w:val="left"/>
      <w:pPr>
        <w:ind w:left="4822" w:hanging="360"/>
      </w:pPr>
    </w:lvl>
    <w:lvl w:ilvl="7" w:tplc="FFFFFFFF">
      <w:start w:val="1"/>
      <w:numFmt w:val="lowerLetter"/>
      <w:lvlText w:val="%8."/>
      <w:lvlJc w:val="left"/>
      <w:pPr>
        <w:ind w:left="5542" w:hanging="360"/>
      </w:pPr>
    </w:lvl>
    <w:lvl w:ilvl="8" w:tplc="FFFFFFFF">
      <w:start w:val="1"/>
      <w:numFmt w:val="lowerRoman"/>
      <w:lvlText w:val="%9."/>
      <w:lvlJc w:val="right"/>
      <w:pPr>
        <w:ind w:left="6262" w:hanging="180"/>
      </w:pPr>
    </w:lvl>
  </w:abstractNum>
  <w:num w:numId="1" w16cid:durableId="678627696">
    <w:abstractNumId w:val="5"/>
  </w:num>
  <w:num w:numId="2" w16cid:durableId="590166987">
    <w:abstractNumId w:val="12"/>
  </w:num>
  <w:num w:numId="3" w16cid:durableId="1230457042">
    <w:abstractNumId w:val="11"/>
  </w:num>
  <w:num w:numId="4" w16cid:durableId="713425266">
    <w:abstractNumId w:val="8"/>
  </w:num>
  <w:num w:numId="5" w16cid:durableId="714617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363352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5058736">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509332">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4419948">
    <w:abstractNumId w:val="1"/>
  </w:num>
  <w:num w:numId="10" w16cid:durableId="10445245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013939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33150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58055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65888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6F2"/>
    <w:rsid w:val="0000154C"/>
    <w:rsid w:val="000135FE"/>
    <w:rsid w:val="00016F1E"/>
    <w:rsid w:val="00022C57"/>
    <w:rsid w:val="0005260B"/>
    <w:rsid w:val="0006139E"/>
    <w:rsid w:val="00081D48"/>
    <w:rsid w:val="000824BF"/>
    <w:rsid w:val="00096002"/>
    <w:rsid w:val="000A56AC"/>
    <w:rsid w:val="000B15C8"/>
    <w:rsid w:val="000C226B"/>
    <w:rsid w:val="000C79DA"/>
    <w:rsid w:val="000D15D6"/>
    <w:rsid w:val="000D4AB6"/>
    <w:rsid w:val="000D6420"/>
    <w:rsid w:val="000E18CE"/>
    <w:rsid w:val="000E4F65"/>
    <w:rsid w:val="000E6D93"/>
    <w:rsid w:val="000F2812"/>
    <w:rsid w:val="000F6502"/>
    <w:rsid w:val="001024F2"/>
    <w:rsid w:val="00105ED4"/>
    <w:rsid w:val="00107EE7"/>
    <w:rsid w:val="001242BE"/>
    <w:rsid w:val="00125A11"/>
    <w:rsid w:val="00130444"/>
    <w:rsid w:val="0015269C"/>
    <w:rsid w:val="00154BAB"/>
    <w:rsid w:val="00157E2B"/>
    <w:rsid w:val="00173E0A"/>
    <w:rsid w:val="0018230A"/>
    <w:rsid w:val="001928FF"/>
    <w:rsid w:val="0019714D"/>
    <w:rsid w:val="001A028E"/>
    <w:rsid w:val="001B18A8"/>
    <w:rsid w:val="001D07B4"/>
    <w:rsid w:val="001D4471"/>
    <w:rsid w:val="001E00D3"/>
    <w:rsid w:val="001E4F7C"/>
    <w:rsid w:val="00214498"/>
    <w:rsid w:val="00220A3C"/>
    <w:rsid w:val="002255EB"/>
    <w:rsid w:val="002406EF"/>
    <w:rsid w:val="00241AC8"/>
    <w:rsid w:val="0024680C"/>
    <w:rsid w:val="00254779"/>
    <w:rsid w:val="00262759"/>
    <w:rsid w:val="00262B9E"/>
    <w:rsid w:val="0027214F"/>
    <w:rsid w:val="0027468D"/>
    <w:rsid w:val="002773C1"/>
    <w:rsid w:val="0028291B"/>
    <w:rsid w:val="00282A40"/>
    <w:rsid w:val="002845E3"/>
    <w:rsid w:val="00287FCE"/>
    <w:rsid w:val="00292950"/>
    <w:rsid w:val="002B35F4"/>
    <w:rsid w:val="002B49BF"/>
    <w:rsid w:val="002C2944"/>
    <w:rsid w:val="002C2BBD"/>
    <w:rsid w:val="002C44AF"/>
    <w:rsid w:val="002D4C72"/>
    <w:rsid w:val="002D701D"/>
    <w:rsid w:val="002F7FA7"/>
    <w:rsid w:val="0030187D"/>
    <w:rsid w:val="00307B60"/>
    <w:rsid w:val="00310C89"/>
    <w:rsid w:val="003248A7"/>
    <w:rsid w:val="003265DF"/>
    <w:rsid w:val="00344083"/>
    <w:rsid w:val="00345A3A"/>
    <w:rsid w:val="003538E4"/>
    <w:rsid w:val="003649F0"/>
    <w:rsid w:val="00374A68"/>
    <w:rsid w:val="00390110"/>
    <w:rsid w:val="00395140"/>
    <w:rsid w:val="003A1C8F"/>
    <w:rsid w:val="003A5702"/>
    <w:rsid w:val="003C47E1"/>
    <w:rsid w:val="003C5EFB"/>
    <w:rsid w:val="003D1DB4"/>
    <w:rsid w:val="003E0323"/>
    <w:rsid w:val="003E4E28"/>
    <w:rsid w:val="003F208F"/>
    <w:rsid w:val="003F2F67"/>
    <w:rsid w:val="00403435"/>
    <w:rsid w:val="004073D0"/>
    <w:rsid w:val="004214F3"/>
    <w:rsid w:val="00422A19"/>
    <w:rsid w:val="00422CBF"/>
    <w:rsid w:val="004376F2"/>
    <w:rsid w:val="00443D7E"/>
    <w:rsid w:val="00443F46"/>
    <w:rsid w:val="00444BDF"/>
    <w:rsid w:val="0045692A"/>
    <w:rsid w:val="00460DC4"/>
    <w:rsid w:val="00461810"/>
    <w:rsid w:val="00462993"/>
    <w:rsid w:val="004676B8"/>
    <w:rsid w:val="00485C40"/>
    <w:rsid w:val="00485F53"/>
    <w:rsid w:val="004D01F0"/>
    <w:rsid w:val="004D1488"/>
    <w:rsid w:val="004D74EE"/>
    <w:rsid w:val="004F5F36"/>
    <w:rsid w:val="00500173"/>
    <w:rsid w:val="00507265"/>
    <w:rsid w:val="00531C55"/>
    <w:rsid w:val="00535673"/>
    <w:rsid w:val="00540D77"/>
    <w:rsid w:val="0054435A"/>
    <w:rsid w:val="00546EDA"/>
    <w:rsid w:val="005501E2"/>
    <w:rsid w:val="00552B91"/>
    <w:rsid w:val="00561405"/>
    <w:rsid w:val="00562316"/>
    <w:rsid w:val="00563E60"/>
    <w:rsid w:val="00571419"/>
    <w:rsid w:val="00577F3E"/>
    <w:rsid w:val="005874EC"/>
    <w:rsid w:val="005943B6"/>
    <w:rsid w:val="00595F26"/>
    <w:rsid w:val="005A2D0D"/>
    <w:rsid w:val="005A6E06"/>
    <w:rsid w:val="005B0B65"/>
    <w:rsid w:val="005B1578"/>
    <w:rsid w:val="005C18A4"/>
    <w:rsid w:val="005C18CA"/>
    <w:rsid w:val="005D3091"/>
    <w:rsid w:val="005E0B5B"/>
    <w:rsid w:val="00605251"/>
    <w:rsid w:val="00617B3D"/>
    <w:rsid w:val="006259E4"/>
    <w:rsid w:val="00644388"/>
    <w:rsid w:val="00646B21"/>
    <w:rsid w:val="006666A2"/>
    <w:rsid w:val="006703E3"/>
    <w:rsid w:val="006768FB"/>
    <w:rsid w:val="00680D4A"/>
    <w:rsid w:val="006B6E6D"/>
    <w:rsid w:val="006C4F51"/>
    <w:rsid w:val="006E1776"/>
    <w:rsid w:val="006E680C"/>
    <w:rsid w:val="00700EB0"/>
    <w:rsid w:val="0071003B"/>
    <w:rsid w:val="00716FEB"/>
    <w:rsid w:val="00722BB9"/>
    <w:rsid w:val="00725EC1"/>
    <w:rsid w:val="00741B64"/>
    <w:rsid w:val="00755014"/>
    <w:rsid w:val="0076283F"/>
    <w:rsid w:val="00763F0E"/>
    <w:rsid w:val="007751F8"/>
    <w:rsid w:val="00781BD0"/>
    <w:rsid w:val="007923D9"/>
    <w:rsid w:val="007A25F8"/>
    <w:rsid w:val="007A2FB3"/>
    <w:rsid w:val="007A3DBF"/>
    <w:rsid w:val="007A6648"/>
    <w:rsid w:val="007B3ED9"/>
    <w:rsid w:val="007C0988"/>
    <w:rsid w:val="007C0B9B"/>
    <w:rsid w:val="007C3C82"/>
    <w:rsid w:val="007C7FEB"/>
    <w:rsid w:val="007D0004"/>
    <w:rsid w:val="007D3AB9"/>
    <w:rsid w:val="007E0656"/>
    <w:rsid w:val="007E2302"/>
    <w:rsid w:val="007E7873"/>
    <w:rsid w:val="007F441E"/>
    <w:rsid w:val="00807395"/>
    <w:rsid w:val="00807F20"/>
    <w:rsid w:val="008176FC"/>
    <w:rsid w:val="00826384"/>
    <w:rsid w:val="00836557"/>
    <w:rsid w:val="00836FD7"/>
    <w:rsid w:val="008406DA"/>
    <w:rsid w:val="008433B7"/>
    <w:rsid w:val="00853D03"/>
    <w:rsid w:val="008658DF"/>
    <w:rsid w:val="00872384"/>
    <w:rsid w:val="0087304D"/>
    <w:rsid w:val="00886799"/>
    <w:rsid w:val="008B4BD5"/>
    <w:rsid w:val="008B4DDD"/>
    <w:rsid w:val="008B685E"/>
    <w:rsid w:val="008C5954"/>
    <w:rsid w:val="008D4FBD"/>
    <w:rsid w:val="00907A7E"/>
    <w:rsid w:val="00924FB9"/>
    <w:rsid w:val="00933043"/>
    <w:rsid w:val="0094168F"/>
    <w:rsid w:val="00946AA0"/>
    <w:rsid w:val="009730FC"/>
    <w:rsid w:val="0098050E"/>
    <w:rsid w:val="00982A2A"/>
    <w:rsid w:val="00983373"/>
    <w:rsid w:val="00997C7B"/>
    <w:rsid w:val="009A72CE"/>
    <w:rsid w:val="009C2F33"/>
    <w:rsid w:val="009C499E"/>
    <w:rsid w:val="009D1F92"/>
    <w:rsid w:val="009D7D0A"/>
    <w:rsid w:val="009F1B1A"/>
    <w:rsid w:val="009F1E19"/>
    <w:rsid w:val="009F6939"/>
    <w:rsid w:val="009F776D"/>
    <w:rsid w:val="00A0613B"/>
    <w:rsid w:val="00A069FC"/>
    <w:rsid w:val="00A12BEE"/>
    <w:rsid w:val="00A15D86"/>
    <w:rsid w:val="00A727B1"/>
    <w:rsid w:val="00AA090F"/>
    <w:rsid w:val="00AA2327"/>
    <w:rsid w:val="00AA2D9F"/>
    <w:rsid w:val="00AB1FAE"/>
    <w:rsid w:val="00AC6F15"/>
    <w:rsid w:val="00AD2181"/>
    <w:rsid w:val="00B03F95"/>
    <w:rsid w:val="00B11E75"/>
    <w:rsid w:val="00B15365"/>
    <w:rsid w:val="00B15C7D"/>
    <w:rsid w:val="00B2233A"/>
    <w:rsid w:val="00B26477"/>
    <w:rsid w:val="00B336C2"/>
    <w:rsid w:val="00B4534A"/>
    <w:rsid w:val="00B62A7B"/>
    <w:rsid w:val="00B772FC"/>
    <w:rsid w:val="00B85322"/>
    <w:rsid w:val="00B90A9C"/>
    <w:rsid w:val="00B96D6E"/>
    <w:rsid w:val="00BA251D"/>
    <w:rsid w:val="00BB2496"/>
    <w:rsid w:val="00BC540F"/>
    <w:rsid w:val="00BC56B5"/>
    <w:rsid w:val="00BF37EA"/>
    <w:rsid w:val="00BF721F"/>
    <w:rsid w:val="00C03F37"/>
    <w:rsid w:val="00C069C9"/>
    <w:rsid w:val="00C21C60"/>
    <w:rsid w:val="00C23176"/>
    <w:rsid w:val="00C26531"/>
    <w:rsid w:val="00C64C1A"/>
    <w:rsid w:val="00C65650"/>
    <w:rsid w:val="00C65B07"/>
    <w:rsid w:val="00C70200"/>
    <w:rsid w:val="00C72BF2"/>
    <w:rsid w:val="00C85897"/>
    <w:rsid w:val="00C87C61"/>
    <w:rsid w:val="00C95C42"/>
    <w:rsid w:val="00CA4F10"/>
    <w:rsid w:val="00CA5DD5"/>
    <w:rsid w:val="00CB3032"/>
    <w:rsid w:val="00CE0933"/>
    <w:rsid w:val="00CE5F11"/>
    <w:rsid w:val="00D138FC"/>
    <w:rsid w:val="00D15275"/>
    <w:rsid w:val="00D16A3A"/>
    <w:rsid w:val="00D2223E"/>
    <w:rsid w:val="00D22F6E"/>
    <w:rsid w:val="00D31D22"/>
    <w:rsid w:val="00D50301"/>
    <w:rsid w:val="00D52EFD"/>
    <w:rsid w:val="00D65D06"/>
    <w:rsid w:val="00D73A69"/>
    <w:rsid w:val="00D81872"/>
    <w:rsid w:val="00D81B96"/>
    <w:rsid w:val="00D82CC0"/>
    <w:rsid w:val="00D9118F"/>
    <w:rsid w:val="00DB2624"/>
    <w:rsid w:val="00DB79D6"/>
    <w:rsid w:val="00DE28B1"/>
    <w:rsid w:val="00DE71BF"/>
    <w:rsid w:val="00E02469"/>
    <w:rsid w:val="00E10DCC"/>
    <w:rsid w:val="00E13E83"/>
    <w:rsid w:val="00E17150"/>
    <w:rsid w:val="00E2257E"/>
    <w:rsid w:val="00E27C1A"/>
    <w:rsid w:val="00E40F88"/>
    <w:rsid w:val="00E6354A"/>
    <w:rsid w:val="00E677CE"/>
    <w:rsid w:val="00E805E5"/>
    <w:rsid w:val="00E81C30"/>
    <w:rsid w:val="00E848C9"/>
    <w:rsid w:val="00E8494D"/>
    <w:rsid w:val="00E86F8F"/>
    <w:rsid w:val="00EA2BD0"/>
    <w:rsid w:val="00EA36F2"/>
    <w:rsid w:val="00EA3C8C"/>
    <w:rsid w:val="00EB433A"/>
    <w:rsid w:val="00EC22C6"/>
    <w:rsid w:val="00EC7307"/>
    <w:rsid w:val="00ED0A87"/>
    <w:rsid w:val="00ED35A4"/>
    <w:rsid w:val="00ED76C1"/>
    <w:rsid w:val="00EF3F18"/>
    <w:rsid w:val="00EF6AFF"/>
    <w:rsid w:val="00F008B0"/>
    <w:rsid w:val="00F06185"/>
    <w:rsid w:val="00F166C2"/>
    <w:rsid w:val="00F32797"/>
    <w:rsid w:val="00F45AFD"/>
    <w:rsid w:val="00F46313"/>
    <w:rsid w:val="00F72142"/>
    <w:rsid w:val="00F80652"/>
    <w:rsid w:val="00F9694B"/>
    <w:rsid w:val="00FA2790"/>
    <w:rsid w:val="00FC534D"/>
    <w:rsid w:val="00FC67E8"/>
    <w:rsid w:val="00FD1882"/>
    <w:rsid w:val="00FD386D"/>
    <w:rsid w:val="00FD6909"/>
    <w:rsid w:val="00FD6AB2"/>
    <w:rsid w:val="00FF58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EDEC0"/>
  <w15:chartTrackingRefBased/>
  <w15:docId w15:val="{052A043D-9D6E-42BA-B937-78389E533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6F2"/>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7C3C8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eastAsia="lt-LT"/>
    </w:rPr>
  </w:style>
  <w:style w:type="paragraph" w:styleId="Paprastasistekstas">
    <w:name w:val="Plain Text"/>
    <w:basedOn w:val="prastasis"/>
    <w:link w:val="PaprastasistekstasDiagrama"/>
    <w:uiPriority w:val="99"/>
    <w:unhideWhenUsed/>
    <w:rsid w:val="001242B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Calibri" w:eastAsiaTheme="minorHAnsi" w:hAnsi="Calibri" w:cstheme="minorBidi"/>
      <w:kern w:val="2"/>
      <w:szCs w:val="21"/>
      <w:bdr w:val="none" w:sz="0" w:space="0" w:color="auto"/>
      <w14:ligatures w14:val="standardContextual"/>
    </w:rPr>
  </w:style>
  <w:style w:type="character" w:customStyle="1" w:styleId="PaprastasistekstasDiagrama">
    <w:name w:val="Paprastasis tekstas Diagrama"/>
    <w:basedOn w:val="Numatytasispastraiposriftas"/>
    <w:link w:val="Paprastasistekstas"/>
    <w:uiPriority w:val="99"/>
    <w:rsid w:val="001242BE"/>
    <w:rPr>
      <w:rFonts w:ascii="Calibri" w:hAnsi="Calibri"/>
      <w:szCs w:val="21"/>
    </w:rPr>
  </w:style>
  <w:style w:type="character" w:styleId="Hipersaitas">
    <w:name w:val="Hyperlink"/>
    <w:basedOn w:val="Numatytasispastraiposriftas"/>
    <w:uiPriority w:val="99"/>
    <w:unhideWhenUsed/>
    <w:rsid w:val="000824BF"/>
    <w:rPr>
      <w:color w:val="0563C1" w:themeColor="hyperlink"/>
      <w:u w:val="single"/>
    </w:rPr>
  </w:style>
  <w:style w:type="character" w:styleId="Neapdorotaspaminjimas">
    <w:name w:val="Unresolved Mention"/>
    <w:basedOn w:val="Numatytasispastraiposriftas"/>
    <w:uiPriority w:val="99"/>
    <w:semiHidden/>
    <w:unhideWhenUsed/>
    <w:rsid w:val="00214498"/>
    <w:rPr>
      <w:color w:val="605E5C"/>
      <w:shd w:val="clear" w:color="auto" w:fill="E1DFDD"/>
    </w:r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2F7FA7"/>
    <w:rPr>
      <w:sz w:val="24"/>
      <w:szCs w:val="24"/>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2F7FA7"/>
    <w:pPr>
      <w:pBdr>
        <w:top w:val="none" w:sz="0" w:space="0" w:color="auto"/>
        <w:left w:val="none" w:sz="0" w:space="0" w:color="auto"/>
        <w:bottom w:val="none" w:sz="0" w:space="0" w:color="auto"/>
        <w:right w:val="none" w:sz="0" w:space="0" w:color="auto"/>
        <w:between w:val="none" w:sz="0" w:space="0" w:color="auto"/>
        <w:bar w:val="none" w:sz="0" w:color="auto"/>
      </w:pBdr>
      <w:ind w:left="1296"/>
      <w:jc w:val="left"/>
    </w:pPr>
    <w:rPr>
      <w:rFonts w:asciiTheme="minorHAnsi" w:eastAsiaTheme="minorHAnsi" w:hAnsiTheme="minorHAnsi" w:cstheme="minorBidi"/>
      <w:kern w:val="2"/>
      <w:sz w:val="24"/>
      <w:szCs w:val="24"/>
      <w:bdr w:val="none" w:sz="0" w:space="0" w:color="auto"/>
      <w14:ligatures w14:val="standardContextual"/>
    </w:rPr>
  </w:style>
  <w:style w:type="character" w:styleId="Grietas">
    <w:name w:val="Strong"/>
    <w:basedOn w:val="Numatytasispastraiposriftas"/>
    <w:uiPriority w:val="22"/>
    <w:qFormat/>
    <w:rsid w:val="002F7FA7"/>
    <w:rPr>
      <w:b/>
      <w:bCs/>
    </w:rPr>
  </w:style>
  <w:style w:type="paragraph" w:customStyle="1" w:styleId="FreeForm">
    <w:name w:val="Free Form"/>
    <w:autoRedefine/>
    <w:qFormat/>
    <w:rsid w:val="007C0B9B"/>
    <w:pPr>
      <w:spacing w:after="0" w:line="240" w:lineRule="auto"/>
      <w:ind w:firstLine="709"/>
      <w:jc w:val="both"/>
    </w:pPr>
    <w:rPr>
      <w:rFonts w:ascii="Times New Roman" w:eastAsia="Arial Unicode MS" w:hAnsi="Times New Roman" w:cs="Times New Roman"/>
      <w:noProof/>
      <w:color w:val="000000"/>
      <w:kern w:val="0"/>
      <w:sz w:val="24"/>
      <w:szCs w:val="24"/>
      <w14:ligatures w14:val="none"/>
    </w:rPr>
  </w:style>
  <w:style w:type="paragraph" w:styleId="Betarp">
    <w:name w:val="No Spacing"/>
    <w:link w:val="BetarpDiagrama"/>
    <w:uiPriority w:val="1"/>
    <w:qFormat/>
    <w:rsid w:val="009D7D0A"/>
    <w:pPr>
      <w:spacing w:after="0" w:line="240" w:lineRule="auto"/>
    </w:pPr>
    <w:rPr>
      <w:rFonts w:ascii="Calibri" w:eastAsia="Calibri" w:hAnsi="Calibri" w:cs="Times New Roman"/>
      <w:kern w:val="0"/>
      <w14:ligatures w14:val="none"/>
    </w:rPr>
  </w:style>
  <w:style w:type="character" w:customStyle="1" w:styleId="BetarpDiagrama">
    <w:name w:val="Be tarpų Diagrama"/>
    <w:link w:val="Betarp"/>
    <w:uiPriority w:val="1"/>
    <w:rsid w:val="009D7D0A"/>
    <w:rPr>
      <w:rFonts w:ascii="Calibri" w:eastAsia="Calibri" w:hAnsi="Calibri" w:cs="Times New Roman"/>
      <w:kern w:val="0"/>
      <w14:ligatures w14:val="none"/>
    </w:rPr>
  </w:style>
  <w:style w:type="paragraph" w:customStyle="1" w:styleId="Default">
    <w:name w:val="Default"/>
    <w:rsid w:val="00DB262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Letnels">
    <w:name w:val="Letnelės"/>
    <w:basedOn w:val="prastasis"/>
    <w:link w:val="LetnelsChar"/>
    <w:qFormat/>
    <w:rsid w:val="00DB2624"/>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pPr>
    <w:rPr>
      <w:rFonts w:eastAsia="Calibri"/>
      <w:bdr w:val="none" w:sz="0" w:space="0" w:color="auto"/>
      <w:lang w:eastAsia="lt-LT"/>
    </w:rPr>
  </w:style>
  <w:style w:type="character" w:customStyle="1" w:styleId="LetnelsChar">
    <w:name w:val="Letnelės Char"/>
    <w:basedOn w:val="Numatytasispastraiposriftas"/>
    <w:link w:val="Letnels"/>
    <w:rsid w:val="00DB2624"/>
    <w:rPr>
      <w:rFonts w:ascii="Times New Roman" w:eastAsia="Calibri" w:hAnsi="Times New Roman" w:cs="Times New Roman"/>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9452">
      <w:bodyDiv w:val="1"/>
      <w:marLeft w:val="0"/>
      <w:marRight w:val="0"/>
      <w:marTop w:val="0"/>
      <w:marBottom w:val="0"/>
      <w:divBdr>
        <w:top w:val="none" w:sz="0" w:space="0" w:color="auto"/>
        <w:left w:val="none" w:sz="0" w:space="0" w:color="auto"/>
        <w:bottom w:val="none" w:sz="0" w:space="0" w:color="auto"/>
        <w:right w:val="none" w:sz="0" w:space="0" w:color="auto"/>
      </w:divBdr>
    </w:div>
    <w:div w:id="16464333">
      <w:bodyDiv w:val="1"/>
      <w:marLeft w:val="0"/>
      <w:marRight w:val="0"/>
      <w:marTop w:val="0"/>
      <w:marBottom w:val="0"/>
      <w:divBdr>
        <w:top w:val="none" w:sz="0" w:space="0" w:color="auto"/>
        <w:left w:val="none" w:sz="0" w:space="0" w:color="auto"/>
        <w:bottom w:val="none" w:sz="0" w:space="0" w:color="auto"/>
        <w:right w:val="none" w:sz="0" w:space="0" w:color="auto"/>
      </w:divBdr>
    </w:div>
    <w:div w:id="23559605">
      <w:bodyDiv w:val="1"/>
      <w:marLeft w:val="0"/>
      <w:marRight w:val="0"/>
      <w:marTop w:val="0"/>
      <w:marBottom w:val="0"/>
      <w:divBdr>
        <w:top w:val="none" w:sz="0" w:space="0" w:color="auto"/>
        <w:left w:val="none" w:sz="0" w:space="0" w:color="auto"/>
        <w:bottom w:val="none" w:sz="0" w:space="0" w:color="auto"/>
        <w:right w:val="none" w:sz="0" w:space="0" w:color="auto"/>
      </w:divBdr>
    </w:div>
    <w:div w:id="24408071">
      <w:bodyDiv w:val="1"/>
      <w:marLeft w:val="0"/>
      <w:marRight w:val="0"/>
      <w:marTop w:val="0"/>
      <w:marBottom w:val="0"/>
      <w:divBdr>
        <w:top w:val="none" w:sz="0" w:space="0" w:color="auto"/>
        <w:left w:val="none" w:sz="0" w:space="0" w:color="auto"/>
        <w:bottom w:val="none" w:sz="0" w:space="0" w:color="auto"/>
        <w:right w:val="none" w:sz="0" w:space="0" w:color="auto"/>
      </w:divBdr>
    </w:div>
    <w:div w:id="25062720">
      <w:bodyDiv w:val="1"/>
      <w:marLeft w:val="0"/>
      <w:marRight w:val="0"/>
      <w:marTop w:val="0"/>
      <w:marBottom w:val="0"/>
      <w:divBdr>
        <w:top w:val="none" w:sz="0" w:space="0" w:color="auto"/>
        <w:left w:val="none" w:sz="0" w:space="0" w:color="auto"/>
        <w:bottom w:val="none" w:sz="0" w:space="0" w:color="auto"/>
        <w:right w:val="none" w:sz="0" w:space="0" w:color="auto"/>
      </w:divBdr>
    </w:div>
    <w:div w:id="26297984">
      <w:bodyDiv w:val="1"/>
      <w:marLeft w:val="0"/>
      <w:marRight w:val="0"/>
      <w:marTop w:val="0"/>
      <w:marBottom w:val="0"/>
      <w:divBdr>
        <w:top w:val="none" w:sz="0" w:space="0" w:color="auto"/>
        <w:left w:val="none" w:sz="0" w:space="0" w:color="auto"/>
        <w:bottom w:val="none" w:sz="0" w:space="0" w:color="auto"/>
        <w:right w:val="none" w:sz="0" w:space="0" w:color="auto"/>
      </w:divBdr>
    </w:div>
    <w:div w:id="27418772">
      <w:bodyDiv w:val="1"/>
      <w:marLeft w:val="0"/>
      <w:marRight w:val="0"/>
      <w:marTop w:val="0"/>
      <w:marBottom w:val="0"/>
      <w:divBdr>
        <w:top w:val="none" w:sz="0" w:space="0" w:color="auto"/>
        <w:left w:val="none" w:sz="0" w:space="0" w:color="auto"/>
        <w:bottom w:val="none" w:sz="0" w:space="0" w:color="auto"/>
        <w:right w:val="none" w:sz="0" w:space="0" w:color="auto"/>
      </w:divBdr>
    </w:div>
    <w:div w:id="38092879">
      <w:bodyDiv w:val="1"/>
      <w:marLeft w:val="0"/>
      <w:marRight w:val="0"/>
      <w:marTop w:val="0"/>
      <w:marBottom w:val="0"/>
      <w:divBdr>
        <w:top w:val="none" w:sz="0" w:space="0" w:color="auto"/>
        <w:left w:val="none" w:sz="0" w:space="0" w:color="auto"/>
        <w:bottom w:val="none" w:sz="0" w:space="0" w:color="auto"/>
        <w:right w:val="none" w:sz="0" w:space="0" w:color="auto"/>
      </w:divBdr>
    </w:div>
    <w:div w:id="83260163">
      <w:bodyDiv w:val="1"/>
      <w:marLeft w:val="0"/>
      <w:marRight w:val="0"/>
      <w:marTop w:val="0"/>
      <w:marBottom w:val="0"/>
      <w:divBdr>
        <w:top w:val="none" w:sz="0" w:space="0" w:color="auto"/>
        <w:left w:val="none" w:sz="0" w:space="0" w:color="auto"/>
        <w:bottom w:val="none" w:sz="0" w:space="0" w:color="auto"/>
        <w:right w:val="none" w:sz="0" w:space="0" w:color="auto"/>
      </w:divBdr>
    </w:div>
    <w:div w:id="94332824">
      <w:bodyDiv w:val="1"/>
      <w:marLeft w:val="0"/>
      <w:marRight w:val="0"/>
      <w:marTop w:val="0"/>
      <w:marBottom w:val="0"/>
      <w:divBdr>
        <w:top w:val="none" w:sz="0" w:space="0" w:color="auto"/>
        <w:left w:val="none" w:sz="0" w:space="0" w:color="auto"/>
        <w:bottom w:val="none" w:sz="0" w:space="0" w:color="auto"/>
        <w:right w:val="none" w:sz="0" w:space="0" w:color="auto"/>
      </w:divBdr>
    </w:div>
    <w:div w:id="103691693">
      <w:bodyDiv w:val="1"/>
      <w:marLeft w:val="0"/>
      <w:marRight w:val="0"/>
      <w:marTop w:val="0"/>
      <w:marBottom w:val="0"/>
      <w:divBdr>
        <w:top w:val="none" w:sz="0" w:space="0" w:color="auto"/>
        <w:left w:val="none" w:sz="0" w:space="0" w:color="auto"/>
        <w:bottom w:val="none" w:sz="0" w:space="0" w:color="auto"/>
        <w:right w:val="none" w:sz="0" w:space="0" w:color="auto"/>
      </w:divBdr>
    </w:div>
    <w:div w:id="106703941">
      <w:bodyDiv w:val="1"/>
      <w:marLeft w:val="0"/>
      <w:marRight w:val="0"/>
      <w:marTop w:val="0"/>
      <w:marBottom w:val="0"/>
      <w:divBdr>
        <w:top w:val="none" w:sz="0" w:space="0" w:color="auto"/>
        <w:left w:val="none" w:sz="0" w:space="0" w:color="auto"/>
        <w:bottom w:val="none" w:sz="0" w:space="0" w:color="auto"/>
        <w:right w:val="none" w:sz="0" w:space="0" w:color="auto"/>
      </w:divBdr>
    </w:div>
    <w:div w:id="121464507">
      <w:bodyDiv w:val="1"/>
      <w:marLeft w:val="0"/>
      <w:marRight w:val="0"/>
      <w:marTop w:val="0"/>
      <w:marBottom w:val="0"/>
      <w:divBdr>
        <w:top w:val="none" w:sz="0" w:space="0" w:color="auto"/>
        <w:left w:val="none" w:sz="0" w:space="0" w:color="auto"/>
        <w:bottom w:val="none" w:sz="0" w:space="0" w:color="auto"/>
        <w:right w:val="none" w:sz="0" w:space="0" w:color="auto"/>
      </w:divBdr>
    </w:div>
    <w:div w:id="139466815">
      <w:bodyDiv w:val="1"/>
      <w:marLeft w:val="0"/>
      <w:marRight w:val="0"/>
      <w:marTop w:val="0"/>
      <w:marBottom w:val="0"/>
      <w:divBdr>
        <w:top w:val="none" w:sz="0" w:space="0" w:color="auto"/>
        <w:left w:val="none" w:sz="0" w:space="0" w:color="auto"/>
        <w:bottom w:val="none" w:sz="0" w:space="0" w:color="auto"/>
        <w:right w:val="none" w:sz="0" w:space="0" w:color="auto"/>
      </w:divBdr>
    </w:div>
    <w:div w:id="145123675">
      <w:bodyDiv w:val="1"/>
      <w:marLeft w:val="0"/>
      <w:marRight w:val="0"/>
      <w:marTop w:val="0"/>
      <w:marBottom w:val="0"/>
      <w:divBdr>
        <w:top w:val="none" w:sz="0" w:space="0" w:color="auto"/>
        <w:left w:val="none" w:sz="0" w:space="0" w:color="auto"/>
        <w:bottom w:val="none" w:sz="0" w:space="0" w:color="auto"/>
        <w:right w:val="none" w:sz="0" w:space="0" w:color="auto"/>
      </w:divBdr>
    </w:div>
    <w:div w:id="154272991">
      <w:bodyDiv w:val="1"/>
      <w:marLeft w:val="0"/>
      <w:marRight w:val="0"/>
      <w:marTop w:val="0"/>
      <w:marBottom w:val="0"/>
      <w:divBdr>
        <w:top w:val="none" w:sz="0" w:space="0" w:color="auto"/>
        <w:left w:val="none" w:sz="0" w:space="0" w:color="auto"/>
        <w:bottom w:val="none" w:sz="0" w:space="0" w:color="auto"/>
        <w:right w:val="none" w:sz="0" w:space="0" w:color="auto"/>
      </w:divBdr>
    </w:div>
    <w:div w:id="155462960">
      <w:bodyDiv w:val="1"/>
      <w:marLeft w:val="0"/>
      <w:marRight w:val="0"/>
      <w:marTop w:val="0"/>
      <w:marBottom w:val="0"/>
      <w:divBdr>
        <w:top w:val="none" w:sz="0" w:space="0" w:color="auto"/>
        <w:left w:val="none" w:sz="0" w:space="0" w:color="auto"/>
        <w:bottom w:val="none" w:sz="0" w:space="0" w:color="auto"/>
        <w:right w:val="none" w:sz="0" w:space="0" w:color="auto"/>
      </w:divBdr>
    </w:div>
    <w:div w:id="158424831">
      <w:bodyDiv w:val="1"/>
      <w:marLeft w:val="0"/>
      <w:marRight w:val="0"/>
      <w:marTop w:val="0"/>
      <w:marBottom w:val="0"/>
      <w:divBdr>
        <w:top w:val="none" w:sz="0" w:space="0" w:color="auto"/>
        <w:left w:val="none" w:sz="0" w:space="0" w:color="auto"/>
        <w:bottom w:val="none" w:sz="0" w:space="0" w:color="auto"/>
        <w:right w:val="none" w:sz="0" w:space="0" w:color="auto"/>
      </w:divBdr>
    </w:div>
    <w:div w:id="161045270">
      <w:bodyDiv w:val="1"/>
      <w:marLeft w:val="0"/>
      <w:marRight w:val="0"/>
      <w:marTop w:val="0"/>
      <w:marBottom w:val="0"/>
      <w:divBdr>
        <w:top w:val="none" w:sz="0" w:space="0" w:color="auto"/>
        <w:left w:val="none" w:sz="0" w:space="0" w:color="auto"/>
        <w:bottom w:val="none" w:sz="0" w:space="0" w:color="auto"/>
        <w:right w:val="none" w:sz="0" w:space="0" w:color="auto"/>
      </w:divBdr>
    </w:div>
    <w:div w:id="167409190">
      <w:bodyDiv w:val="1"/>
      <w:marLeft w:val="0"/>
      <w:marRight w:val="0"/>
      <w:marTop w:val="0"/>
      <w:marBottom w:val="0"/>
      <w:divBdr>
        <w:top w:val="none" w:sz="0" w:space="0" w:color="auto"/>
        <w:left w:val="none" w:sz="0" w:space="0" w:color="auto"/>
        <w:bottom w:val="none" w:sz="0" w:space="0" w:color="auto"/>
        <w:right w:val="none" w:sz="0" w:space="0" w:color="auto"/>
      </w:divBdr>
    </w:div>
    <w:div w:id="181943541">
      <w:bodyDiv w:val="1"/>
      <w:marLeft w:val="0"/>
      <w:marRight w:val="0"/>
      <w:marTop w:val="0"/>
      <w:marBottom w:val="0"/>
      <w:divBdr>
        <w:top w:val="none" w:sz="0" w:space="0" w:color="auto"/>
        <w:left w:val="none" w:sz="0" w:space="0" w:color="auto"/>
        <w:bottom w:val="none" w:sz="0" w:space="0" w:color="auto"/>
        <w:right w:val="none" w:sz="0" w:space="0" w:color="auto"/>
      </w:divBdr>
    </w:div>
    <w:div w:id="192353333">
      <w:bodyDiv w:val="1"/>
      <w:marLeft w:val="0"/>
      <w:marRight w:val="0"/>
      <w:marTop w:val="0"/>
      <w:marBottom w:val="0"/>
      <w:divBdr>
        <w:top w:val="none" w:sz="0" w:space="0" w:color="auto"/>
        <w:left w:val="none" w:sz="0" w:space="0" w:color="auto"/>
        <w:bottom w:val="none" w:sz="0" w:space="0" w:color="auto"/>
        <w:right w:val="none" w:sz="0" w:space="0" w:color="auto"/>
      </w:divBdr>
    </w:div>
    <w:div w:id="210266829">
      <w:bodyDiv w:val="1"/>
      <w:marLeft w:val="0"/>
      <w:marRight w:val="0"/>
      <w:marTop w:val="0"/>
      <w:marBottom w:val="0"/>
      <w:divBdr>
        <w:top w:val="none" w:sz="0" w:space="0" w:color="auto"/>
        <w:left w:val="none" w:sz="0" w:space="0" w:color="auto"/>
        <w:bottom w:val="none" w:sz="0" w:space="0" w:color="auto"/>
        <w:right w:val="none" w:sz="0" w:space="0" w:color="auto"/>
      </w:divBdr>
    </w:div>
    <w:div w:id="225533472">
      <w:bodyDiv w:val="1"/>
      <w:marLeft w:val="0"/>
      <w:marRight w:val="0"/>
      <w:marTop w:val="0"/>
      <w:marBottom w:val="0"/>
      <w:divBdr>
        <w:top w:val="none" w:sz="0" w:space="0" w:color="auto"/>
        <w:left w:val="none" w:sz="0" w:space="0" w:color="auto"/>
        <w:bottom w:val="none" w:sz="0" w:space="0" w:color="auto"/>
        <w:right w:val="none" w:sz="0" w:space="0" w:color="auto"/>
      </w:divBdr>
    </w:div>
    <w:div w:id="237253071">
      <w:bodyDiv w:val="1"/>
      <w:marLeft w:val="0"/>
      <w:marRight w:val="0"/>
      <w:marTop w:val="0"/>
      <w:marBottom w:val="0"/>
      <w:divBdr>
        <w:top w:val="none" w:sz="0" w:space="0" w:color="auto"/>
        <w:left w:val="none" w:sz="0" w:space="0" w:color="auto"/>
        <w:bottom w:val="none" w:sz="0" w:space="0" w:color="auto"/>
        <w:right w:val="none" w:sz="0" w:space="0" w:color="auto"/>
      </w:divBdr>
    </w:div>
    <w:div w:id="248394748">
      <w:bodyDiv w:val="1"/>
      <w:marLeft w:val="0"/>
      <w:marRight w:val="0"/>
      <w:marTop w:val="0"/>
      <w:marBottom w:val="0"/>
      <w:divBdr>
        <w:top w:val="none" w:sz="0" w:space="0" w:color="auto"/>
        <w:left w:val="none" w:sz="0" w:space="0" w:color="auto"/>
        <w:bottom w:val="none" w:sz="0" w:space="0" w:color="auto"/>
        <w:right w:val="none" w:sz="0" w:space="0" w:color="auto"/>
      </w:divBdr>
    </w:div>
    <w:div w:id="260379722">
      <w:bodyDiv w:val="1"/>
      <w:marLeft w:val="0"/>
      <w:marRight w:val="0"/>
      <w:marTop w:val="0"/>
      <w:marBottom w:val="0"/>
      <w:divBdr>
        <w:top w:val="none" w:sz="0" w:space="0" w:color="auto"/>
        <w:left w:val="none" w:sz="0" w:space="0" w:color="auto"/>
        <w:bottom w:val="none" w:sz="0" w:space="0" w:color="auto"/>
        <w:right w:val="none" w:sz="0" w:space="0" w:color="auto"/>
      </w:divBdr>
    </w:div>
    <w:div w:id="282077938">
      <w:bodyDiv w:val="1"/>
      <w:marLeft w:val="0"/>
      <w:marRight w:val="0"/>
      <w:marTop w:val="0"/>
      <w:marBottom w:val="0"/>
      <w:divBdr>
        <w:top w:val="none" w:sz="0" w:space="0" w:color="auto"/>
        <w:left w:val="none" w:sz="0" w:space="0" w:color="auto"/>
        <w:bottom w:val="none" w:sz="0" w:space="0" w:color="auto"/>
        <w:right w:val="none" w:sz="0" w:space="0" w:color="auto"/>
      </w:divBdr>
    </w:div>
    <w:div w:id="301034653">
      <w:bodyDiv w:val="1"/>
      <w:marLeft w:val="0"/>
      <w:marRight w:val="0"/>
      <w:marTop w:val="0"/>
      <w:marBottom w:val="0"/>
      <w:divBdr>
        <w:top w:val="none" w:sz="0" w:space="0" w:color="auto"/>
        <w:left w:val="none" w:sz="0" w:space="0" w:color="auto"/>
        <w:bottom w:val="none" w:sz="0" w:space="0" w:color="auto"/>
        <w:right w:val="none" w:sz="0" w:space="0" w:color="auto"/>
      </w:divBdr>
    </w:div>
    <w:div w:id="304555589">
      <w:bodyDiv w:val="1"/>
      <w:marLeft w:val="0"/>
      <w:marRight w:val="0"/>
      <w:marTop w:val="0"/>
      <w:marBottom w:val="0"/>
      <w:divBdr>
        <w:top w:val="none" w:sz="0" w:space="0" w:color="auto"/>
        <w:left w:val="none" w:sz="0" w:space="0" w:color="auto"/>
        <w:bottom w:val="none" w:sz="0" w:space="0" w:color="auto"/>
        <w:right w:val="none" w:sz="0" w:space="0" w:color="auto"/>
      </w:divBdr>
    </w:div>
    <w:div w:id="305209397">
      <w:bodyDiv w:val="1"/>
      <w:marLeft w:val="0"/>
      <w:marRight w:val="0"/>
      <w:marTop w:val="0"/>
      <w:marBottom w:val="0"/>
      <w:divBdr>
        <w:top w:val="none" w:sz="0" w:space="0" w:color="auto"/>
        <w:left w:val="none" w:sz="0" w:space="0" w:color="auto"/>
        <w:bottom w:val="none" w:sz="0" w:space="0" w:color="auto"/>
        <w:right w:val="none" w:sz="0" w:space="0" w:color="auto"/>
      </w:divBdr>
    </w:div>
    <w:div w:id="305283122">
      <w:bodyDiv w:val="1"/>
      <w:marLeft w:val="0"/>
      <w:marRight w:val="0"/>
      <w:marTop w:val="0"/>
      <w:marBottom w:val="0"/>
      <w:divBdr>
        <w:top w:val="none" w:sz="0" w:space="0" w:color="auto"/>
        <w:left w:val="none" w:sz="0" w:space="0" w:color="auto"/>
        <w:bottom w:val="none" w:sz="0" w:space="0" w:color="auto"/>
        <w:right w:val="none" w:sz="0" w:space="0" w:color="auto"/>
      </w:divBdr>
    </w:div>
    <w:div w:id="306907109">
      <w:bodyDiv w:val="1"/>
      <w:marLeft w:val="0"/>
      <w:marRight w:val="0"/>
      <w:marTop w:val="0"/>
      <w:marBottom w:val="0"/>
      <w:divBdr>
        <w:top w:val="none" w:sz="0" w:space="0" w:color="auto"/>
        <w:left w:val="none" w:sz="0" w:space="0" w:color="auto"/>
        <w:bottom w:val="none" w:sz="0" w:space="0" w:color="auto"/>
        <w:right w:val="none" w:sz="0" w:space="0" w:color="auto"/>
      </w:divBdr>
    </w:div>
    <w:div w:id="327296160">
      <w:bodyDiv w:val="1"/>
      <w:marLeft w:val="0"/>
      <w:marRight w:val="0"/>
      <w:marTop w:val="0"/>
      <w:marBottom w:val="0"/>
      <w:divBdr>
        <w:top w:val="none" w:sz="0" w:space="0" w:color="auto"/>
        <w:left w:val="none" w:sz="0" w:space="0" w:color="auto"/>
        <w:bottom w:val="none" w:sz="0" w:space="0" w:color="auto"/>
        <w:right w:val="none" w:sz="0" w:space="0" w:color="auto"/>
      </w:divBdr>
    </w:div>
    <w:div w:id="357968064">
      <w:bodyDiv w:val="1"/>
      <w:marLeft w:val="0"/>
      <w:marRight w:val="0"/>
      <w:marTop w:val="0"/>
      <w:marBottom w:val="0"/>
      <w:divBdr>
        <w:top w:val="none" w:sz="0" w:space="0" w:color="auto"/>
        <w:left w:val="none" w:sz="0" w:space="0" w:color="auto"/>
        <w:bottom w:val="none" w:sz="0" w:space="0" w:color="auto"/>
        <w:right w:val="none" w:sz="0" w:space="0" w:color="auto"/>
      </w:divBdr>
    </w:div>
    <w:div w:id="358750159">
      <w:bodyDiv w:val="1"/>
      <w:marLeft w:val="0"/>
      <w:marRight w:val="0"/>
      <w:marTop w:val="0"/>
      <w:marBottom w:val="0"/>
      <w:divBdr>
        <w:top w:val="none" w:sz="0" w:space="0" w:color="auto"/>
        <w:left w:val="none" w:sz="0" w:space="0" w:color="auto"/>
        <w:bottom w:val="none" w:sz="0" w:space="0" w:color="auto"/>
        <w:right w:val="none" w:sz="0" w:space="0" w:color="auto"/>
      </w:divBdr>
    </w:div>
    <w:div w:id="370689192">
      <w:bodyDiv w:val="1"/>
      <w:marLeft w:val="0"/>
      <w:marRight w:val="0"/>
      <w:marTop w:val="0"/>
      <w:marBottom w:val="0"/>
      <w:divBdr>
        <w:top w:val="none" w:sz="0" w:space="0" w:color="auto"/>
        <w:left w:val="none" w:sz="0" w:space="0" w:color="auto"/>
        <w:bottom w:val="none" w:sz="0" w:space="0" w:color="auto"/>
        <w:right w:val="none" w:sz="0" w:space="0" w:color="auto"/>
      </w:divBdr>
    </w:div>
    <w:div w:id="379132273">
      <w:bodyDiv w:val="1"/>
      <w:marLeft w:val="0"/>
      <w:marRight w:val="0"/>
      <w:marTop w:val="0"/>
      <w:marBottom w:val="0"/>
      <w:divBdr>
        <w:top w:val="none" w:sz="0" w:space="0" w:color="auto"/>
        <w:left w:val="none" w:sz="0" w:space="0" w:color="auto"/>
        <w:bottom w:val="none" w:sz="0" w:space="0" w:color="auto"/>
        <w:right w:val="none" w:sz="0" w:space="0" w:color="auto"/>
      </w:divBdr>
    </w:div>
    <w:div w:id="389235278">
      <w:bodyDiv w:val="1"/>
      <w:marLeft w:val="0"/>
      <w:marRight w:val="0"/>
      <w:marTop w:val="0"/>
      <w:marBottom w:val="0"/>
      <w:divBdr>
        <w:top w:val="none" w:sz="0" w:space="0" w:color="auto"/>
        <w:left w:val="none" w:sz="0" w:space="0" w:color="auto"/>
        <w:bottom w:val="none" w:sz="0" w:space="0" w:color="auto"/>
        <w:right w:val="none" w:sz="0" w:space="0" w:color="auto"/>
      </w:divBdr>
    </w:div>
    <w:div w:id="406345618">
      <w:bodyDiv w:val="1"/>
      <w:marLeft w:val="0"/>
      <w:marRight w:val="0"/>
      <w:marTop w:val="0"/>
      <w:marBottom w:val="0"/>
      <w:divBdr>
        <w:top w:val="none" w:sz="0" w:space="0" w:color="auto"/>
        <w:left w:val="none" w:sz="0" w:space="0" w:color="auto"/>
        <w:bottom w:val="none" w:sz="0" w:space="0" w:color="auto"/>
        <w:right w:val="none" w:sz="0" w:space="0" w:color="auto"/>
      </w:divBdr>
    </w:div>
    <w:div w:id="412825836">
      <w:bodyDiv w:val="1"/>
      <w:marLeft w:val="0"/>
      <w:marRight w:val="0"/>
      <w:marTop w:val="0"/>
      <w:marBottom w:val="0"/>
      <w:divBdr>
        <w:top w:val="none" w:sz="0" w:space="0" w:color="auto"/>
        <w:left w:val="none" w:sz="0" w:space="0" w:color="auto"/>
        <w:bottom w:val="none" w:sz="0" w:space="0" w:color="auto"/>
        <w:right w:val="none" w:sz="0" w:space="0" w:color="auto"/>
      </w:divBdr>
    </w:div>
    <w:div w:id="427309017">
      <w:bodyDiv w:val="1"/>
      <w:marLeft w:val="0"/>
      <w:marRight w:val="0"/>
      <w:marTop w:val="0"/>
      <w:marBottom w:val="0"/>
      <w:divBdr>
        <w:top w:val="none" w:sz="0" w:space="0" w:color="auto"/>
        <w:left w:val="none" w:sz="0" w:space="0" w:color="auto"/>
        <w:bottom w:val="none" w:sz="0" w:space="0" w:color="auto"/>
        <w:right w:val="none" w:sz="0" w:space="0" w:color="auto"/>
      </w:divBdr>
    </w:div>
    <w:div w:id="439957227">
      <w:bodyDiv w:val="1"/>
      <w:marLeft w:val="0"/>
      <w:marRight w:val="0"/>
      <w:marTop w:val="0"/>
      <w:marBottom w:val="0"/>
      <w:divBdr>
        <w:top w:val="none" w:sz="0" w:space="0" w:color="auto"/>
        <w:left w:val="none" w:sz="0" w:space="0" w:color="auto"/>
        <w:bottom w:val="none" w:sz="0" w:space="0" w:color="auto"/>
        <w:right w:val="none" w:sz="0" w:space="0" w:color="auto"/>
      </w:divBdr>
    </w:div>
    <w:div w:id="457451548">
      <w:bodyDiv w:val="1"/>
      <w:marLeft w:val="0"/>
      <w:marRight w:val="0"/>
      <w:marTop w:val="0"/>
      <w:marBottom w:val="0"/>
      <w:divBdr>
        <w:top w:val="none" w:sz="0" w:space="0" w:color="auto"/>
        <w:left w:val="none" w:sz="0" w:space="0" w:color="auto"/>
        <w:bottom w:val="none" w:sz="0" w:space="0" w:color="auto"/>
        <w:right w:val="none" w:sz="0" w:space="0" w:color="auto"/>
      </w:divBdr>
    </w:div>
    <w:div w:id="475418674">
      <w:bodyDiv w:val="1"/>
      <w:marLeft w:val="0"/>
      <w:marRight w:val="0"/>
      <w:marTop w:val="0"/>
      <w:marBottom w:val="0"/>
      <w:divBdr>
        <w:top w:val="none" w:sz="0" w:space="0" w:color="auto"/>
        <w:left w:val="none" w:sz="0" w:space="0" w:color="auto"/>
        <w:bottom w:val="none" w:sz="0" w:space="0" w:color="auto"/>
        <w:right w:val="none" w:sz="0" w:space="0" w:color="auto"/>
      </w:divBdr>
    </w:div>
    <w:div w:id="485896379">
      <w:bodyDiv w:val="1"/>
      <w:marLeft w:val="0"/>
      <w:marRight w:val="0"/>
      <w:marTop w:val="0"/>
      <w:marBottom w:val="0"/>
      <w:divBdr>
        <w:top w:val="none" w:sz="0" w:space="0" w:color="auto"/>
        <w:left w:val="none" w:sz="0" w:space="0" w:color="auto"/>
        <w:bottom w:val="none" w:sz="0" w:space="0" w:color="auto"/>
        <w:right w:val="none" w:sz="0" w:space="0" w:color="auto"/>
      </w:divBdr>
    </w:div>
    <w:div w:id="499662100">
      <w:bodyDiv w:val="1"/>
      <w:marLeft w:val="0"/>
      <w:marRight w:val="0"/>
      <w:marTop w:val="0"/>
      <w:marBottom w:val="0"/>
      <w:divBdr>
        <w:top w:val="none" w:sz="0" w:space="0" w:color="auto"/>
        <w:left w:val="none" w:sz="0" w:space="0" w:color="auto"/>
        <w:bottom w:val="none" w:sz="0" w:space="0" w:color="auto"/>
        <w:right w:val="none" w:sz="0" w:space="0" w:color="auto"/>
      </w:divBdr>
    </w:div>
    <w:div w:id="547882503">
      <w:bodyDiv w:val="1"/>
      <w:marLeft w:val="0"/>
      <w:marRight w:val="0"/>
      <w:marTop w:val="0"/>
      <w:marBottom w:val="0"/>
      <w:divBdr>
        <w:top w:val="none" w:sz="0" w:space="0" w:color="auto"/>
        <w:left w:val="none" w:sz="0" w:space="0" w:color="auto"/>
        <w:bottom w:val="none" w:sz="0" w:space="0" w:color="auto"/>
        <w:right w:val="none" w:sz="0" w:space="0" w:color="auto"/>
      </w:divBdr>
    </w:div>
    <w:div w:id="563178617">
      <w:bodyDiv w:val="1"/>
      <w:marLeft w:val="0"/>
      <w:marRight w:val="0"/>
      <w:marTop w:val="0"/>
      <w:marBottom w:val="0"/>
      <w:divBdr>
        <w:top w:val="none" w:sz="0" w:space="0" w:color="auto"/>
        <w:left w:val="none" w:sz="0" w:space="0" w:color="auto"/>
        <w:bottom w:val="none" w:sz="0" w:space="0" w:color="auto"/>
        <w:right w:val="none" w:sz="0" w:space="0" w:color="auto"/>
      </w:divBdr>
    </w:div>
    <w:div w:id="601686079">
      <w:bodyDiv w:val="1"/>
      <w:marLeft w:val="0"/>
      <w:marRight w:val="0"/>
      <w:marTop w:val="0"/>
      <w:marBottom w:val="0"/>
      <w:divBdr>
        <w:top w:val="none" w:sz="0" w:space="0" w:color="auto"/>
        <w:left w:val="none" w:sz="0" w:space="0" w:color="auto"/>
        <w:bottom w:val="none" w:sz="0" w:space="0" w:color="auto"/>
        <w:right w:val="none" w:sz="0" w:space="0" w:color="auto"/>
      </w:divBdr>
    </w:div>
    <w:div w:id="610630186">
      <w:bodyDiv w:val="1"/>
      <w:marLeft w:val="0"/>
      <w:marRight w:val="0"/>
      <w:marTop w:val="0"/>
      <w:marBottom w:val="0"/>
      <w:divBdr>
        <w:top w:val="none" w:sz="0" w:space="0" w:color="auto"/>
        <w:left w:val="none" w:sz="0" w:space="0" w:color="auto"/>
        <w:bottom w:val="none" w:sz="0" w:space="0" w:color="auto"/>
        <w:right w:val="none" w:sz="0" w:space="0" w:color="auto"/>
      </w:divBdr>
    </w:div>
    <w:div w:id="626547051">
      <w:bodyDiv w:val="1"/>
      <w:marLeft w:val="0"/>
      <w:marRight w:val="0"/>
      <w:marTop w:val="0"/>
      <w:marBottom w:val="0"/>
      <w:divBdr>
        <w:top w:val="none" w:sz="0" w:space="0" w:color="auto"/>
        <w:left w:val="none" w:sz="0" w:space="0" w:color="auto"/>
        <w:bottom w:val="none" w:sz="0" w:space="0" w:color="auto"/>
        <w:right w:val="none" w:sz="0" w:space="0" w:color="auto"/>
      </w:divBdr>
    </w:div>
    <w:div w:id="634726063">
      <w:bodyDiv w:val="1"/>
      <w:marLeft w:val="0"/>
      <w:marRight w:val="0"/>
      <w:marTop w:val="0"/>
      <w:marBottom w:val="0"/>
      <w:divBdr>
        <w:top w:val="none" w:sz="0" w:space="0" w:color="auto"/>
        <w:left w:val="none" w:sz="0" w:space="0" w:color="auto"/>
        <w:bottom w:val="none" w:sz="0" w:space="0" w:color="auto"/>
        <w:right w:val="none" w:sz="0" w:space="0" w:color="auto"/>
      </w:divBdr>
    </w:div>
    <w:div w:id="643194894">
      <w:bodyDiv w:val="1"/>
      <w:marLeft w:val="0"/>
      <w:marRight w:val="0"/>
      <w:marTop w:val="0"/>
      <w:marBottom w:val="0"/>
      <w:divBdr>
        <w:top w:val="none" w:sz="0" w:space="0" w:color="auto"/>
        <w:left w:val="none" w:sz="0" w:space="0" w:color="auto"/>
        <w:bottom w:val="none" w:sz="0" w:space="0" w:color="auto"/>
        <w:right w:val="none" w:sz="0" w:space="0" w:color="auto"/>
      </w:divBdr>
    </w:div>
    <w:div w:id="668558961">
      <w:bodyDiv w:val="1"/>
      <w:marLeft w:val="0"/>
      <w:marRight w:val="0"/>
      <w:marTop w:val="0"/>
      <w:marBottom w:val="0"/>
      <w:divBdr>
        <w:top w:val="none" w:sz="0" w:space="0" w:color="auto"/>
        <w:left w:val="none" w:sz="0" w:space="0" w:color="auto"/>
        <w:bottom w:val="none" w:sz="0" w:space="0" w:color="auto"/>
        <w:right w:val="none" w:sz="0" w:space="0" w:color="auto"/>
      </w:divBdr>
    </w:div>
    <w:div w:id="669060542">
      <w:bodyDiv w:val="1"/>
      <w:marLeft w:val="0"/>
      <w:marRight w:val="0"/>
      <w:marTop w:val="0"/>
      <w:marBottom w:val="0"/>
      <w:divBdr>
        <w:top w:val="none" w:sz="0" w:space="0" w:color="auto"/>
        <w:left w:val="none" w:sz="0" w:space="0" w:color="auto"/>
        <w:bottom w:val="none" w:sz="0" w:space="0" w:color="auto"/>
        <w:right w:val="none" w:sz="0" w:space="0" w:color="auto"/>
      </w:divBdr>
    </w:div>
    <w:div w:id="669799421">
      <w:bodyDiv w:val="1"/>
      <w:marLeft w:val="0"/>
      <w:marRight w:val="0"/>
      <w:marTop w:val="0"/>
      <w:marBottom w:val="0"/>
      <w:divBdr>
        <w:top w:val="none" w:sz="0" w:space="0" w:color="auto"/>
        <w:left w:val="none" w:sz="0" w:space="0" w:color="auto"/>
        <w:bottom w:val="none" w:sz="0" w:space="0" w:color="auto"/>
        <w:right w:val="none" w:sz="0" w:space="0" w:color="auto"/>
      </w:divBdr>
    </w:div>
    <w:div w:id="679114678">
      <w:bodyDiv w:val="1"/>
      <w:marLeft w:val="0"/>
      <w:marRight w:val="0"/>
      <w:marTop w:val="0"/>
      <w:marBottom w:val="0"/>
      <w:divBdr>
        <w:top w:val="none" w:sz="0" w:space="0" w:color="auto"/>
        <w:left w:val="none" w:sz="0" w:space="0" w:color="auto"/>
        <w:bottom w:val="none" w:sz="0" w:space="0" w:color="auto"/>
        <w:right w:val="none" w:sz="0" w:space="0" w:color="auto"/>
      </w:divBdr>
    </w:div>
    <w:div w:id="693312944">
      <w:bodyDiv w:val="1"/>
      <w:marLeft w:val="0"/>
      <w:marRight w:val="0"/>
      <w:marTop w:val="0"/>
      <w:marBottom w:val="0"/>
      <w:divBdr>
        <w:top w:val="none" w:sz="0" w:space="0" w:color="auto"/>
        <w:left w:val="none" w:sz="0" w:space="0" w:color="auto"/>
        <w:bottom w:val="none" w:sz="0" w:space="0" w:color="auto"/>
        <w:right w:val="none" w:sz="0" w:space="0" w:color="auto"/>
      </w:divBdr>
    </w:div>
    <w:div w:id="705368786">
      <w:bodyDiv w:val="1"/>
      <w:marLeft w:val="0"/>
      <w:marRight w:val="0"/>
      <w:marTop w:val="0"/>
      <w:marBottom w:val="0"/>
      <w:divBdr>
        <w:top w:val="none" w:sz="0" w:space="0" w:color="auto"/>
        <w:left w:val="none" w:sz="0" w:space="0" w:color="auto"/>
        <w:bottom w:val="none" w:sz="0" w:space="0" w:color="auto"/>
        <w:right w:val="none" w:sz="0" w:space="0" w:color="auto"/>
      </w:divBdr>
    </w:div>
    <w:div w:id="721714950">
      <w:bodyDiv w:val="1"/>
      <w:marLeft w:val="0"/>
      <w:marRight w:val="0"/>
      <w:marTop w:val="0"/>
      <w:marBottom w:val="0"/>
      <w:divBdr>
        <w:top w:val="none" w:sz="0" w:space="0" w:color="auto"/>
        <w:left w:val="none" w:sz="0" w:space="0" w:color="auto"/>
        <w:bottom w:val="none" w:sz="0" w:space="0" w:color="auto"/>
        <w:right w:val="none" w:sz="0" w:space="0" w:color="auto"/>
      </w:divBdr>
    </w:div>
    <w:div w:id="739474973">
      <w:bodyDiv w:val="1"/>
      <w:marLeft w:val="0"/>
      <w:marRight w:val="0"/>
      <w:marTop w:val="0"/>
      <w:marBottom w:val="0"/>
      <w:divBdr>
        <w:top w:val="none" w:sz="0" w:space="0" w:color="auto"/>
        <w:left w:val="none" w:sz="0" w:space="0" w:color="auto"/>
        <w:bottom w:val="none" w:sz="0" w:space="0" w:color="auto"/>
        <w:right w:val="none" w:sz="0" w:space="0" w:color="auto"/>
      </w:divBdr>
    </w:div>
    <w:div w:id="741370886">
      <w:bodyDiv w:val="1"/>
      <w:marLeft w:val="0"/>
      <w:marRight w:val="0"/>
      <w:marTop w:val="0"/>
      <w:marBottom w:val="0"/>
      <w:divBdr>
        <w:top w:val="none" w:sz="0" w:space="0" w:color="auto"/>
        <w:left w:val="none" w:sz="0" w:space="0" w:color="auto"/>
        <w:bottom w:val="none" w:sz="0" w:space="0" w:color="auto"/>
        <w:right w:val="none" w:sz="0" w:space="0" w:color="auto"/>
      </w:divBdr>
    </w:div>
    <w:div w:id="753402829">
      <w:bodyDiv w:val="1"/>
      <w:marLeft w:val="0"/>
      <w:marRight w:val="0"/>
      <w:marTop w:val="0"/>
      <w:marBottom w:val="0"/>
      <w:divBdr>
        <w:top w:val="none" w:sz="0" w:space="0" w:color="auto"/>
        <w:left w:val="none" w:sz="0" w:space="0" w:color="auto"/>
        <w:bottom w:val="none" w:sz="0" w:space="0" w:color="auto"/>
        <w:right w:val="none" w:sz="0" w:space="0" w:color="auto"/>
      </w:divBdr>
    </w:div>
    <w:div w:id="773356972">
      <w:bodyDiv w:val="1"/>
      <w:marLeft w:val="0"/>
      <w:marRight w:val="0"/>
      <w:marTop w:val="0"/>
      <w:marBottom w:val="0"/>
      <w:divBdr>
        <w:top w:val="none" w:sz="0" w:space="0" w:color="auto"/>
        <w:left w:val="none" w:sz="0" w:space="0" w:color="auto"/>
        <w:bottom w:val="none" w:sz="0" w:space="0" w:color="auto"/>
        <w:right w:val="none" w:sz="0" w:space="0" w:color="auto"/>
      </w:divBdr>
    </w:div>
    <w:div w:id="799228821">
      <w:bodyDiv w:val="1"/>
      <w:marLeft w:val="0"/>
      <w:marRight w:val="0"/>
      <w:marTop w:val="0"/>
      <w:marBottom w:val="0"/>
      <w:divBdr>
        <w:top w:val="none" w:sz="0" w:space="0" w:color="auto"/>
        <w:left w:val="none" w:sz="0" w:space="0" w:color="auto"/>
        <w:bottom w:val="none" w:sz="0" w:space="0" w:color="auto"/>
        <w:right w:val="none" w:sz="0" w:space="0" w:color="auto"/>
      </w:divBdr>
    </w:div>
    <w:div w:id="811869662">
      <w:bodyDiv w:val="1"/>
      <w:marLeft w:val="0"/>
      <w:marRight w:val="0"/>
      <w:marTop w:val="0"/>
      <w:marBottom w:val="0"/>
      <w:divBdr>
        <w:top w:val="none" w:sz="0" w:space="0" w:color="auto"/>
        <w:left w:val="none" w:sz="0" w:space="0" w:color="auto"/>
        <w:bottom w:val="none" w:sz="0" w:space="0" w:color="auto"/>
        <w:right w:val="none" w:sz="0" w:space="0" w:color="auto"/>
      </w:divBdr>
    </w:div>
    <w:div w:id="831063471">
      <w:bodyDiv w:val="1"/>
      <w:marLeft w:val="0"/>
      <w:marRight w:val="0"/>
      <w:marTop w:val="0"/>
      <w:marBottom w:val="0"/>
      <w:divBdr>
        <w:top w:val="none" w:sz="0" w:space="0" w:color="auto"/>
        <w:left w:val="none" w:sz="0" w:space="0" w:color="auto"/>
        <w:bottom w:val="none" w:sz="0" w:space="0" w:color="auto"/>
        <w:right w:val="none" w:sz="0" w:space="0" w:color="auto"/>
      </w:divBdr>
    </w:div>
    <w:div w:id="835463213">
      <w:bodyDiv w:val="1"/>
      <w:marLeft w:val="0"/>
      <w:marRight w:val="0"/>
      <w:marTop w:val="0"/>
      <w:marBottom w:val="0"/>
      <w:divBdr>
        <w:top w:val="none" w:sz="0" w:space="0" w:color="auto"/>
        <w:left w:val="none" w:sz="0" w:space="0" w:color="auto"/>
        <w:bottom w:val="none" w:sz="0" w:space="0" w:color="auto"/>
        <w:right w:val="none" w:sz="0" w:space="0" w:color="auto"/>
      </w:divBdr>
    </w:div>
    <w:div w:id="841894423">
      <w:bodyDiv w:val="1"/>
      <w:marLeft w:val="0"/>
      <w:marRight w:val="0"/>
      <w:marTop w:val="0"/>
      <w:marBottom w:val="0"/>
      <w:divBdr>
        <w:top w:val="none" w:sz="0" w:space="0" w:color="auto"/>
        <w:left w:val="none" w:sz="0" w:space="0" w:color="auto"/>
        <w:bottom w:val="none" w:sz="0" w:space="0" w:color="auto"/>
        <w:right w:val="none" w:sz="0" w:space="0" w:color="auto"/>
      </w:divBdr>
    </w:div>
    <w:div w:id="854540233">
      <w:bodyDiv w:val="1"/>
      <w:marLeft w:val="0"/>
      <w:marRight w:val="0"/>
      <w:marTop w:val="0"/>
      <w:marBottom w:val="0"/>
      <w:divBdr>
        <w:top w:val="none" w:sz="0" w:space="0" w:color="auto"/>
        <w:left w:val="none" w:sz="0" w:space="0" w:color="auto"/>
        <w:bottom w:val="none" w:sz="0" w:space="0" w:color="auto"/>
        <w:right w:val="none" w:sz="0" w:space="0" w:color="auto"/>
      </w:divBdr>
    </w:div>
    <w:div w:id="862211754">
      <w:bodyDiv w:val="1"/>
      <w:marLeft w:val="0"/>
      <w:marRight w:val="0"/>
      <w:marTop w:val="0"/>
      <w:marBottom w:val="0"/>
      <w:divBdr>
        <w:top w:val="none" w:sz="0" w:space="0" w:color="auto"/>
        <w:left w:val="none" w:sz="0" w:space="0" w:color="auto"/>
        <w:bottom w:val="none" w:sz="0" w:space="0" w:color="auto"/>
        <w:right w:val="none" w:sz="0" w:space="0" w:color="auto"/>
      </w:divBdr>
    </w:div>
    <w:div w:id="862328607">
      <w:bodyDiv w:val="1"/>
      <w:marLeft w:val="0"/>
      <w:marRight w:val="0"/>
      <w:marTop w:val="0"/>
      <w:marBottom w:val="0"/>
      <w:divBdr>
        <w:top w:val="none" w:sz="0" w:space="0" w:color="auto"/>
        <w:left w:val="none" w:sz="0" w:space="0" w:color="auto"/>
        <w:bottom w:val="none" w:sz="0" w:space="0" w:color="auto"/>
        <w:right w:val="none" w:sz="0" w:space="0" w:color="auto"/>
      </w:divBdr>
    </w:div>
    <w:div w:id="864053052">
      <w:bodyDiv w:val="1"/>
      <w:marLeft w:val="0"/>
      <w:marRight w:val="0"/>
      <w:marTop w:val="0"/>
      <w:marBottom w:val="0"/>
      <w:divBdr>
        <w:top w:val="none" w:sz="0" w:space="0" w:color="auto"/>
        <w:left w:val="none" w:sz="0" w:space="0" w:color="auto"/>
        <w:bottom w:val="none" w:sz="0" w:space="0" w:color="auto"/>
        <w:right w:val="none" w:sz="0" w:space="0" w:color="auto"/>
      </w:divBdr>
    </w:div>
    <w:div w:id="867107845">
      <w:bodyDiv w:val="1"/>
      <w:marLeft w:val="0"/>
      <w:marRight w:val="0"/>
      <w:marTop w:val="0"/>
      <w:marBottom w:val="0"/>
      <w:divBdr>
        <w:top w:val="none" w:sz="0" w:space="0" w:color="auto"/>
        <w:left w:val="none" w:sz="0" w:space="0" w:color="auto"/>
        <w:bottom w:val="none" w:sz="0" w:space="0" w:color="auto"/>
        <w:right w:val="none" w:sz="0" w:space="0" w:color="auto"/>
      </w:divBdr>
    </w:div>
    <w:div w:id="867839195">
      <w:bodyDiv w:val="1"/>
      <w:marLeft w:val="0"/>
      <w:marRight w:val="0"/>
      <w:marTop w:val="0"/>
      <w:marBottom w:val="0"/>
      <w:divBdr>
        <w:top w:val="none" w:sz="0" w:space="0" w:color="auto"/>
        <w:left w:val="none" w:sz="0" w:space="0" w:color="auto"/>
        <w:bottom w:val="none" w:sz="0" w:space="0" w:color="auto"/>
        <w:right w:val="none" w:sz="0" w:space="0" w:color="auto"/>
      </w:divBdr>
    </w:div>
    <w:div w:id="868489534">
      <w:bodyDiv w:val="1"/>
      <w:marLeft w:val="0"/>
      <w:marRight w:val="0"/>
      <w:marTop w:val="0"/>
      <w:marBottom w:val="0"/>
      <w:divBdr>
        <w:top w:val="none" w:sz="0" w:space="0" w:color="auto"/>
        <w:left w:val="none" w:sz="0" w:space="0" w:color="auto"/>
        <w:bottom w:val="none" w:sz="0" w:space="0" w:color="auto"/>
        <w:right w:val="none" w:sz="0" w:space="0" w:color="auto"/>
      </w:divBdr>
    </w:div>
    <w:div w:id="876040440">
      <w:bodyDiv w:val="1"/>
      <w:marLeft w:val="0"/>
      <w:marRight w:val="0"/>
      <w:marTop w:val="0"/>
      <w:marBottom w:val="0"/>
      <w:divBdr>
        <w:top w:val="none" w:sz="0" w:space="0" w:color="auto"/>
        <w:left w:val="none" w:sz="0" w:space="0" w:color="auto"/>
        <w:bottom w:val="none" w:sz="0" w:space="0" w:color="auto"/>
        <w:right w:val="none" w:sz="0" w:space="0" w:color="auto"/>
      </w:divBdr>
    </w:div>
    <w:div w:id="879321934">
      <w:bodyDiv w:val="1"/>
      <w:marLeft w:val="0"/>
      <w:marRight w:val="0"/>
      <w:marTop w:val="0"/>
      <w:marBottom w:val="0"/>
      <w:divBdr>
        <w:top w:val="none" w:sz="0" w:space="0" w:color="auto"/>
        <w:left w:val="none" w:sz="0" w:space="0" w:color="auto"/>
        <w:bottom w:val="none" w:sz="0" w:space="0" w:color="auto"/>
        <w:right w:val="none" w:sz="0" w:space="0" w:color="auto"/>
      </w:divBdr>
    </w:div>
    <w:div w:id="893203977">
      <w:bodyDiv w:val="1"/>
      <w:marLeft w:val="0"/>
      <w:marRight w:val="0"/>
      <w:marTop w:val="0"/>
      <w:marBottom w:val="0"/>
      <w:divBdr>
        <w:top w:val="none" w:sz="0" w:space="0" w:color="auto"/>
        <w:left w:val="none" w:sz="0" w:space="0" w:color="auto"/>
        <w:bottom w:val="none" w:sz="0" w:space="0" w:color="auto"/>
        <w:right w:val="none" w:sz="0" w:space="0" w:color="auto"/>
      </w:divBdr>
    </w:div>
    <w:div w:id="919825682">
      <w:bodyDiv w:val="1"/>
      <w:marLeft w:val="0"/>
      <w:marRight w:val="0"/>
      <w:marTop w:val="0"/>
      <w:marBottom w:val="0"/>
      <w:divBdr>
        <w:top w:val="none" w:sz="0" w:space="0" w:color="auto"/>
        <w:left w:val="none" w:sz="0" w:space="0" w:color="auto"/>
        <w:bottom w:val="none" w:sz="0" w:space="0" w:color="auto"/>
        <w:right w:val="none" w:sz="0" w:space="0" w:color="auto"/>
      </w:divBdr>
    </w:div>
    <w:div w:id="935484579">
      <w:bodyDiv w:val="1"/>
      <w:marLeft w:val="0"/>
      <w:marRight w:val="0"/>
      <w:marTop w:val="0"/>
      <w:marBottom w:val="0"/>
      <w:divBdr>
        <w:top w:val="none" w:sz="0" w:space="0" w:color="auto"/>
        <w:left w:val="none" w:sz="0" w:space="0" w:color="auto"/>
        <w:bottom w:val="none" w:sz="0" w:space="0" w:color="auto"/>
        <w:right w:val="none" w:sz="0" w:space="0" w:color="auto"/>
      </w:divBdr>
    </w:div>
    <w:div w:id="938946444">
      <w:bodyDiv w:val="1"/>
      <w:marLeft w:val="0"/>
      <w:marRight w:val="0"/>
      <w:marTop w:val="0"/>
      <w:marBottom w:val="0"/>
      <w:divBdr>
        <w:top w:val="none" w:sz="0" w:space="0" w:color="auto"/>
        <w:left w:val="none" w:sz="0" w:space="0" w:color="auto"/>
        <w:bottom w:val="none" w:sz="0" w:space="0" w:color="auto"/>
        <w:right w:val="none" w:sz="0" w:space="0" w:color="auto"/>
      </w:divBdr>
    </w:div>
    <w:div w:id="939987912">
      <w:bodyDiv w:val="1"/>
      <w:marLeft w:val="0"/>
      <w:marRight w:val="0"/>
      <w:marTop w:val="0"/>
      <w:marBottom w:val="0"/>
      <w:divBdr>
        <w:top w:val="none" w:sz="0" w:space="0" w:color="auto"/>
        <w:left w:val="none" w:sz="0" w:space="0" w:color="auto"/>
        <w:bottom w:val="none" w:sz="0" w:space="0" w:color="auto"/>
        <w:right w:val="none" w:sz="0" w:space="0" w:color="auto"/>
      </w:divBdr>
    </w:div>
    <w:div w:id="959804426">
      <w:bodyDiv w:val="1"/>
      <w:marLeft w:val="0"/>
      <w:marRight w:val="0"/>
      <w:marTop w:val="0"/>
      <w:marBottom w:val="0"/>
      <w:divBdr>
        <w:top w:val="none" w:sz="0" w:space="0" w:color="auto"/>
        <w:left w:val="none" w:sz="0" w:space="0" w:color="auto"/>
        <w:bottom w:val="none" w:sz="0" w:space="0" w:color="auto"/>
        <w:right w:val="none" w:sz="0" w:space="0" w:color="auto"/>
      </w:divBdr>
    </w:div>
    <w:div w:id="981811620">
      <w:bodyDiv w:val="1"/>
      <w:marLeft w:val="0"/>
      <w:marRight w:val="0"/>
      <w:marTop w:val="0"/>
      <w:marBottom w:val="0"/>
      <w:divBdr>
        <w:top w:val="none" w:sz="0" w:space="0" w:color="auto"/>
        <w:left w:val="none" w:sz="0" w:space="0" w:color="auto"/>
        <w:bottom w:val="none" w:sz="0" w:space="0" w:color="auto"/>
        <w:right w:val="none" w:sz="0" w:space="0" w:color="auto"/>
      </w:divBdr>
    </w:div>
    <w:div w:id="1000620650">
      <w:bodyDiv w:val="1"/>
      <w:marLeft w:val="0"/>
      <w:marRight w:val="0"/>
      <w:marTop w:val="0"/>
      <w:marBottom w:val="0"/>
      <w:divBdr>
        <w:top w:val="none" w:sz="0" w:space="0" w:color="auto"/>
        <w:left w:val="none" w:sz="0" w:space="0" w:color="auto"/>
        <w:bottom w:val="none" w:sz="0" w:space="0" w:color="auto"/>
        <w:right w:val="none" w:sz="0" w:space="0" w:color="auto"/>
      </w:divBdr>
    </w:div>
    <w:div w:id="1007555975">
      <w:bodyDiv w:val="1"/>
      <w:marLeft w:val="0"/>
      <w:marRight w:val="0"/>
      <w:marTop w:val="0"/>
      <w:marBottom w:val="0"/>
      <w:divBdr>
        <w:top w:val="none" w:sz="0" w:space="0" w:color="auto"/>
        <w:left w:val="none" w:sz="0" w:space="0" w:color="auto"/>
        <w:bottom w:val="none" w:sz="0" w:space="0" w:color="auto"/>
        <w:right w:val="none" w:sz="0" w:space="0" w:color="auto"/>
      </w:divBdr>
    </w:div>
    <w:div w:id="1022560196">
      <w:bodyDiv w:val="1"/>
      <w:marLeft w:val="0"/>
      <w:marRight w:val="0"/>
      <w:marTop w:val="0"/>
      <w:marBottom w:val="0"/>
      <w:divBdr>
        <w:top w:val="none" w:sz="0" w:space="0" w:color="auto"/>
        <w:left w:val="none" w:sz="0" w:space="0" w:color="auto"/>
        <w:bottom w:val="none" w:sz="0" w:space="0" w:color="auto"/>
        <w:right w:val="none" w:sz="0" w:space="0" w:color="auto"/>
      </w:divBdr>
    </w:div>
    <w:div w:id="1044254884">
      <w:bodyDiv w:val="1"/>
      <w:marLeft w:val="0"/>
      <w:marRight w:val="0"/>
      <w:marTop w:val="0"/>
      <w:marBottom w:val="0"/>
      <w:divBdr>
        <w:top w:val="none" w:sz="0" w:space="0" w:color="auto"/>
        <w:left w:val="none" w:sz="0" w:space="0" w:color="auto"/>
        <w:bottom w:val="none" w:sz="0" w:space="0" w:color="auto"/>
        <w:right w:val="none" w:sz="0" w:space="0" w:color="auto"/>
      </w:divBdr>
    </w:div>
    <w:div w:id="1044525215">
      <w:bodyDiv w:val="1"/>
      <w:marLeft w:val="0"/>
      <w:marRight w:val="0"/>
      <w:marTop w:val="0"/>
      <w:marBottom w:val="0"/>
      <w:divBdr>
        <w:top w:val="none" w:sz="0" w:space="0" w:color="auto"/>
        <w:left w:val="none" w:sz="0" w:space="0" w:color="auto"/>
        <w:bottom w:val="none" w:sz="0" w:space="0" w:color="auto"/>
        <w:right w:val="none" w:sz="0" w:space="0" w:color="auto"/>
      </w:divBdr>
    </w:div>
    <w:div w:id="1053432325">
      <w:bodyDiv w:val="1"/>
      <w:marLeft w:val="0"/>
      <w:marRight w:val="0"/>
      <w:marTop w:val="0"/>
      <w:marBottom w:val="0"/>
      <w:divBdr>
        <w:top w:val="none" w:sz="0" w:space="0" w:color="auto"/>
        <w:left w:val="none" w:sz="0" w:space="0" w:color="auto"/>
        <w:bottom w:val="none" w:sz="0" w:space="0" w:color="auto"/>
        <w:right w:val="none" w:sz="0" w:space="0" w:color="auto"/>
      </w:divBdr>
    </w:div>
    <w:div w:id="1073117922">
      <w:bodyDiv w:val="1"/>
      <w:marLeft w:val="0"/>
      <w:marRight w:val="0"/>
      <w:marTop w:val="0"/>
      <w:marBottom w:val="0"/>
      <w:divBdr>
        <w:top w:val="none" w:sz="0" w:space="0" w:color="auto"/>
        <w:left w:val="none" w:sz="0" w:space="0" w:color="auto"/>
        <w:bottom w:val="none" w:sz="0" w:space="0" w:color="auto"/>
        <w:right w:val="none" w:sz="0" w:space="0" w:color="auto"/>
      </w:divBdr>
    </w:div>
    <w:div w:id="1075198905">
      <w:bodyDiv w:val="1"/>
      <w:marLeft w:val="0"/>
      <w:marRight w:val="0"/>
      <w:marTop w:val="0"/>
      <w:marBottom w:val="0"/>
      <w:divBdr>
        <w:top w:val="none" w:sz="0" w:space="0" w:color="auto"/>
        <w:left w:val="none" w:sz="0" w:space="0" w:color="auto"/>
        <w:bottom w:val="none" w:sz="0" w:space="0" w:color="auto"/>
        <w:right w:val="none" w:sz="0" w:space="0" w:color="auto"/>
      </w:divBdr>
    </w:div>
    <w:div w:id="1086417919">
      <w:bodyDiv w:val="1"/>
      <w:marLeft w:val="0"/>
      <w:marRight w:val="0"/>
      <w:marTop w:val="0"/>
      <w:marBottom w:val="0"/>
      <w:divBdr>
        <w:top w:val="none" w:sz="0" w:space="0" w:color="auto"/>
        <w:left w:val="none" w:sz="0" w:space="0" w:color="auto"/>
        <w:bottom w:val="none" w:sz="0" w:space="0" w:color="auto"/>
        <w:right w:val="none" w:sz="0" w:space="0" w:color="auto"/>
      </w:divBdr>
    </w:div>
    <w:div w:id="1093630899">
      <w:bodyDiv w:val="1"/>
      <w:marLeft w:val="0"/>
      <w:marRight w:val="0"/>
      <w:marTop w:val="0"/>
      <w:marBottom w:val="0"/>
      <w:divBdr>
        <w:top w:val="none" w:sz="0" w:space="0" w:color="auto"/>
        <w:left w:val="none" w:sz="0" w:space="0" w:color="auto"/>
        <w:bottom w:val="none" w:sz="0" w:space="0" w:color="auto"/>
        <w:right w:val="none" w:sz="0" w:space="0" w:color="auto"/>
      </w:divBdr>
    </w:div>
    <w:div w:id="1104765117">
      <w:bodyDiv w:val="1"/>
      <w:marLeft w:val="0"/>
      <w:marRight w:val="0"/>
      <w:marTop w:val="0"/>
      <w:marBottom w:val="0"/>
      <w:divBdr>
        <w:top w:val="none" w:sz="0" w:space="0" w:color="auto"/>
        <w:left w:val="none" w:sz="0" w:space="0" w:color="auto"/>
        <w:bottom w:val="none" w:sz="0" w:space="0" w:color="auto"/>
        <w:right w:val="none" w:sz="0" w:space="0" w:color="auto"/>
      </w:divBdr>
    </w:div>
    <w:div w:id="1113746300">
      <w:bodyDiv w:val="1"/>
      <w:marLeft w:val="0"/>
      <w:marRight w:val="0"/>
      <w:marTop w:val="0"/>
      <w:marBottom w:val="0"/>
      <w:divBdr>
        <w:top w:val="none" w:sz="0" w:space="0" w:color="auto"/>
        <w:left w:val="none" w:sz="0" w:space="0" w:color="auto"/>
        <w:bottom w:val="none" w:sz="0" w:space="0" w:color="auto"/>
        <w:right w:val="none" w:sz="0" w:space="0" w:color="auto"/>
      </w:divBdr>
    </w:div>
    <w:div w:id="1115632013">
      <w:bodyDiv w:val="1"/>
      <w:marLeft w:val="0"/>
      <w:marRight w:val="0"/>
      <w:marTop w:val="0"/>
      <w:marBottom w:val="0"/>
      <w:divBdr>
        <w:top w:val="none" w:sz="0" w:space="0" w:color="auto"/>
        <w:left w:val="none" w:sz="0" w:space="0" w:color="auto"/>
        <w:bottom w:val="none" w:sz="0" w:space="0" w:color="auto"/>
        <w:right w:val="none" w:sz="0" w:space="0" w:color="auto"/>
      </w:divBdr>
    </w:div>
    <w:div w:id="1127235738">
      <w:bodyDiv w:val="1"/>
      <w:marLeft w:val="0"/>
      <w:marRight w:val="0"/>
      <w:marTop w:val="0"/>
      <w:marBottom w:val="0"/>
      <w:divBdr>
        <w:top w:val="none" w:sz="0" w:space="0" w:color="auto"/>
        <w:left w:val="none" w:sz="0" w:space="0" w:color="auto"/>
        <w:bottom w:val="none" w:sz="0" w:space="0" w:color="auto"/>
        <w:right w:val="none" w:sz="0" w:space="0" w:color="auto"/>
      </w:divBdr>
    </w:div>
    <w:div w:id="1141581644">
      <w:bodyDiv w:val="1"/>
      <w:marLeft w:val="0"/>
      <w:marRight w:val="0"/>
      <w:marTop w:val="0"/>
      <w:marBottom w:val="0"/>
      <w:divBdr>
        <w:top w:val="none" w:sz="0" w:space="0" w:color="auto"/>
        <w:left w:val="none" w:sz="0" w:space="0" w:color="auto"/>
        <w:bottom w:val="none" w:sz="0" w:space="0" w:color="auto"/>
        <w:right w:val="none" w:sz="0" w:space="0" w:color="auto"/>
      </w:divBdr>
    </w:div>
    <w:div w:id="1143353119">
      <w:bodyDiv w:val="1"/>
      <w:marLeft w:val="0"/>
      <w:marRight w:val="0"/>
      <w:marTop w:val="0"/>
      <w:marBottom w:val="0"/>
      <w:divBdr>
        <w:top w:val="none" w:sz="0" w:space="0" w:color="auto"/>
        <w:left w:val="none" w:sz="0" w:space="0" w:color="auto"/>
        <w:bottom w:val="none" w:sz="0" w:space="0" w:color="auto"/>
        <w:right w:val="none" w:sz="0" w:space="0" w:color="auto"/>
      </w:divBdr>
    </w:div>
    <w:div w:id="1163813375">
      <w:bodyDiv w:val="1"/>
      <w:marLeft w:val="0"/>
      <w:marRight w:val="0"/>
      <w:marTop w:val="0"/>
      <w:marBottom w:val="0"/>
      <w:divBdr>
        <w:top w:val="none" w:sz="0" w:space="0" w:color="auto"/>
        <w:left w:val="none" w:sz="0" w:space="0" w:color="auto"/>
        <w:bottom w:val="none" w:sz="0" w:space="0" w:color="auto"/>
        <w:right w:val="none" w:sz="0" w:space="0" w:color="auto"/>
      </w:divBdr>
    </w:div>
    <w:div w:id="1169373591">
      <w:bodyDiv w:val="1"/>
      <w:marLeft w:val="0"/>
      <w:marRight w:val="0"/>
      <w:marTop w:val="0"/>
      <w:marBottom w:val="0"/>
      <w:divBdr>
        <w:top w:val="none" w:sz="0" w:space="0" w:color="auto"/>
        <w:left w:val="none" w:sz="0" w:space="0" w:color="auto"/>
        <w:bottom w:val="none" w:sz="0" w:space="0" w:color="auto"/>
        <w:right w:val="none" w:sz="0" w:space="0" w:color="auto"/>
      </w:divBdr>
    </w:div>
    <w:div w:id="1171482314">
      <w:bodyDiv w:val="1"/>
      <w:marLeft w:val="0"/>
      <w:marRight w:val="0"/>
      <w:marTop w:val="0"/>
      <w:marBottom w:val="0"/>
      <w:divBdr>
        <w:top w:val="none" w:sz="0" w:space="0" w:color="auto"/>
        <w:left w:val="none" w:sz="0" w:space="0" w:color="auto"/>
        <w:bottom w:val="none" w:sz="0" w:space="0" w:color="auto"/>
        <w:right w:val="none" w:sz="0" w:space="0" w:color="auto"/>
      </w:divBdr>
    </w:div>
    <w:div w:id="1181700742">
      <w:bodyDiv w:val="1"/>
      <w:marLeft w:val="0"/>
      <w:marRight w:val="0"/>
      <w:marTop w:val="0"/>
      <w:marBottom w:val="0"/>
      <w:divBdr>
        <w:top w:val="none" w:sz="0" w:space="0" w:color="auto"/>
        <w:left w:val="none" w:sz="0" w:space="0" w:color="auto"/>
        <w:bottom w:val="none" w:sz="0" w:space="0" w:color="auto"/>
        <w:right w:val="none" w:sz="0" w:space="0" w:color="auto"/>
      </w:divBdr>
    </w:div>
    <w:div w:id="1193690733">
      <w:bodyDiv w:val="1"/>
      <w:marLeft w:val="0"/>
      <w:marRight w:val="0"/>
      <w:marTop w:val="0"/>
      <w:marBottom w:val="0"/>
      <w:divBdr>
        <w:top w:val="none" w:sz="0" w:space="0" w:color="auto"/>
        <w:left w:val="none" w:sz="0" w:space="0" w:color="auto"/>
        <w:bottom w:val="none" w:sz="0" w:space="0" w:color="auto"/>
        <w:right w:val="none" w:sz="0" w:space="0" w:color="auto"/>
      </w:divBdr>
    </w:div>
    <w:div w:id="1193957492">
      <w:bodyDiv w:val="1"/>
      <w:marLeft w:val="0"/>
      <w:marRight w:val="0"/>
      <w:marTop w:val="0"/>
      <w:marBottom w:val="0"/>
      <w:divBdr>
        <w:top w:val="none" w:sz="0" w:space="0" w:color="auto"/>
        <w:left w:val="none" w:sz="0" w:space="0" w:color="auto"/>
        <w:bottom w:val="none" w:sz="0" w:space="0" w:color="auto"/>
        <w:right w:val="none" w:sz="0" w:space="0" w:color="auto"/>
      </w:divBdr>
    </w:div>
    <w:div w:id="1206526322">
      <w:bodyDiv w:val="1"/>
      <w:marLeft w:val="0"/>
      <w:marRight w:val="0"/>
      <w:marTop w:val="0"/>
      <w:marBottom w:val="0"/>
      <w:divBdr>
        <w:top w:val="none" w:sz="0" w:space="0" w:color="auto"/>
        <w:left w:val="none" w:sz="0" w:space="0" w:color="auto"/>
        <w:bottom w:val="none" w:sz="0" w:space="0" w:color="auto"/>
        <w:right w:val="none" w:sz="0" w:space="0" w:color="auto"/>
      </w:divBdr>
    </w:div>
    <w:div w:id="1241136781">
      <w:bodyDiv w:val="1"/>
      <w:marLeft w:val="0"/>
      <w:marRight w:val="0"/>
      <w:marTop w:val="0"/>
      <w:marBottom w:val="0"/>
      <w:divBdr>
        <w:top w:val="none" w:sz="0" w:space="0" w:color="auto"/>
        <w:left w:val="none" w:sz="0" w:space="0" w:color="auto"/>
        <w:bottom w:val="none" w:sz="0" w:space="0" w:color="auto"/>
        <w:right w:val="none" w:sz="0" w:space="0" w:color="auto"/>
      </w:divBdr>
    </w:div>
    <w:div w:id="1244028309">
      <w:bodyDiv w:val="1"/>
      <w:marLeft w:val="0"/>
      <w:marRight w:val="0"/>
      <w:marTop w:val="0"/>
      <w:marBottom w:val="0"/>
      <w:divBdr>
        <w:top w:val="none" w:sz="0" w:space="0" w:color="auto"/>
        <w:left w:val="none" w:sz="0" w:space="0" w:color="auto"/>
        <w:bottom w:val="none" w:sz="0" w:space="0" w:color="auto"/>
        <w:right w:val="none" w:sz="0" w:space="0" w:color="auto"/>
      </w:divBdr>
    </w:div>
    <w:div w:id="1249580896">
      <w:bodyDiv w:val="1"/>
      <w:marLeft w:val="0"/>
      <w:marRight w:val="0"/>
      <w:marTop w:val="0"/>
      <w:marBottom w:val="0"/>
      <w:divBdr>
        <w:top w:val="none" w:sz="0" w:space="0" w:color="auto"/>
        <w:left w:val="none" w:sz="0" w:space="0" w:color="auto"/>
        <w:bottom w:val="none" w:sz="0" w:space="0" w:color="auto"/>
        <w:right w:val="none" w:sz="0" w:space="0" w:color="auto"/>
      </w:divBdr>
    </w:div>
    <w:div w:id="1271669524">
      <w:bodyDiv w:val="1"/>
      <w:marLeft w:val="0"/>
      <w:marRight w:val="0"/>
      <w:marTop w:val="0"/>
      <w:marBottom w:val="0"/>
      <w:divBdr>
        <w:top w:val="none" w:sz="0" w:space="0" w:color="auto"/>
        <w:left w:val="none" w:sz="0" w:space="0" w:color="auto"/>
        <w:bottom w:val="none" w:sz="0" w:space="0" w:color="auto"/>
        <w:right w:val="none" w:sz="0" w:space="0" w:color="auto"/>
      </w:divBdr>
    </w:div>
    <w:div w:id="1281763652">
      <w:bodyDiv w:val="1"/>
      <w:marLeft w:val="0"/>
      <w:marRight w:val="0"/>
      <w:marTop w:val="0"/>
      <w:marBottom w:val="0"/>
      <w:divBdr>
        <w:top w:val="none" w:sz="0" w:space="0" w:color="auto"/>
        <w:left w:val="none" w:sz="0" w:space="0" w:color="auto"/>
        <w:bottom w:val="none" w:sz="0" w:space="0" w:color="auto"/>
        <w:right w:val="none" w:sz="0" w:space="0" w:color="auto"/>
      </w:divBdr>
    </w:div>
    <w:div w:id="1306662360">
      <w:bodyDiv w:val="1"/>
      <w:marLeft w:val="0"/>
      <w:marRight w:val="0"/>
      <w:marTop w:val="0"/>
      <w:marBottom w:val="0"/>
      <w:divBdr>
        <w:top w:val="none" w:sz="0" w:space="0" w:color="auto"/>
        <w:left w:val="none" w:sz="0" w:space="0" w:color="auto"/>
        <w:bottom w:val="none" w:sz="0" w:space="0" w:color="auto"/>
        <w:right w:val="none" w:sz="0" w:space="0" w:color="auto"/>
      </w:divBdr>
    </w:div>
    <w:div w:id="1313365525">
      <w:bodyDiv w:val="1"/>
      <w:marLeft w:val="0"/>
      <w:marRight w:val="0"/>
      <w:marTop w:val="0"/>
      <w:marBottom w:val="0"/>
      <w:divBdr>
        <w:top w:val="none" w:sz="0" w:space="0" w:color="auto"/>
        <w:left w:val="none" w:sz="0" w:space="0" w:color="auto"/>
        <w:bottom w:val="none" w:sz="0" w:space="0" w:color="auto"/>
        <w:right w:val="none" w:sz="0" w:space="0" w:color="auto"/>
      </w:divBdr>
    </w:div>
    <w:div w:id="1324577534">
      <w:bodyDiv w:val="1"/>
      <w:marLeft w:val="0"/>
      <w:marRight w:val="0"/>
      <w:marTop w:val="0"/>
      <w:marBottom w:val="0"/>
      <w:divBdr>
        <w:top w:val="none" w:sz="0" w:space="0" w:color="auto"/>
        <w:left w:val="none" w:sz="0" w:space="0" w:color="auto"/>
        <w:bottom w:val="none" w:sz="0" w:space="0" w:color="auto"/>
        <w:right w:val="none" w:sz="0" w:space="0" w:color="auto"/>
      </w:divBdr>
    </w:div>
    <w:div w:id="1338801264">
      <w:bodyDiv w:val="1"/>
      <w:marLeft w:val="0"/>
      <w:marRight w:val="0"/>
      <w:marTop w:val="0"/>
      <w:marBottom w:val="0"/>
      <w:divBdr>
        <w:top w:val="none" w:sz="0" w:space="0" w:color="auto"/>
        <w:left w:val="none" w:sz="0" w:space="0" w:color="auto"/>
        <w:bottom w:val="none" w:sz="0" w:space="0" w:color="auto"/>
        <w:right w:val="none" w:sz="0" w:space="0" w:color="auto"/>
      </w:divBdr>
    </w:div>
    <w:div w:id="1351300117">
      <w:bodyDiv w:val="1"/>
      <w:marLeft w:val="0"/>
      <w:marRight w:val="0"/>
      <w:marTop w:val="0"/>
      <w:marBottom w:val="0"/>
      <w:divBdr>
        <w:top w:val="none" w:sz="0" w:space="0" w:color="auto"/>
        <w:left w:val="none" w:sz="0" w:space="0" w:color="auto"/>
        <w:bottom w:val="none" w:sz="0" w:space="0" w:color="auto"/>
        <w:right w:val="none" w:sz="0" w:space="0" w:color="auto"/>
      </w:divBdr>
    </w:div>
    <w:div w:id="1358309492">
      <w:bodyDiv w:val="1"/>
      <w:marLeft w:val="0"/>
      <w:marRight w:val="0"/>
      <w:marTop w:val="0"/>
      <w:marBottom w:val="0"/>
      <w:divBdr>
        <w:top w:val="none" w:sz="0" w:space="0" w:color="auto"/>
        <w:left w:val="none" w:sz="0" w:space="0" w:color="auto"/>
        <w:bottom w:val="none" w:sz="0" w:space="0" w:color="auto"/>
        <w:right w:val="none" w:sz="0" w:space="0" w:color="auto"/>
      </w:divBdr>
    </w:div>
    <w:div w:id="1359817159">
      <w:bodyDiv w:val="1"/>
      <w:marLeft w:val="0"/>
      <w:marRight w:val="0"/>
      <w:marTop w:val="0"/>
      <w:marBottom w:val="0"/>
      <w:divBdr>
        <w:top w:val="none" w:sz="0" w:space="0" w:color="auto"/>
        <w:left w:val="none" w:sz="0" w:space="0" w:color="auto"/>
        <w:bottom w:val="none" w:sz="0" w:space="0" w:color="auto"/>
        <w:right w:val="none" w:sz="0" w:space="0" w:color="auto"/>
      </w:divBdr>
    </w:div>
    <w:div w:id="1369916780">
      <w:bodyDiv w:val="1"/>
      <w:marLeft w:val="0"/>
      <w:marRight w:val="0"/>
      <w:marTop w:val="0"/>
      <w:marBottom w:val="0"/>
      <w:divBdr>
        <w:top w:val="none" w:sz="0" w:space="0" w:color="auto"/>
        <w:left w:val="none" w:sz="0" w:space="0" w:color="auto"/>
        <w:bottom w:val="none" w:sz="0" w:space="0" w:color="auto"/>
        <w:right w:val="none" w:sz="0" w:space="0" w:color="auto"/>
      </w:divBdr>
    </w:div>
    <w:div w:id="1392533985">
      <w:bodyDiv w:val="1"/>
      <w:marLeft w:val="0"/>
      <w:marRight w:val="0"/>
      <w:marTop w:val="0"/>
      <w:marBottom w:val="0"/>
      <w:divBdr>
        <w:top w:val="none" w:sz="0" w:space="0" w:color="auto"/>
        <w:left w:val="none" w:sz="0" w:space="0" w:color="auto"/>
        <w:bottom w:val="none" w:sz="0" w:space="0" w:color="auto"/>
        <w:right w:val="none" w:sz="0" w:space="0" w:color="auto"/>
      </w:divBdr>
    </w:div>
    <w:div w:id="1394889737">
      <w:bodyDiv w:val="1"/>
      <w:marLeft w:val="0"/>
      <w:marRight w:val="0"/>
      <w:marTop w:val="0"/>
      <w:marBottom w:val="0"/>
      <w:divBdr>
        <w:top w:val="none" w:sz="0" w:space="0" w:color="auto"/>
        <w:left w:val="none" w:sz="0" w:space="0" w:color="auto"/>
        <w:bottom w:val="none" w:sz="0" w:space="0" w:color="auto"/>
        <w:right w:val="none" w:sz="0" w:space="0" w:color="auto"/>
      </w:divBdr>
    </w:div>
    <w:div w:id="1407724056">
      <w:bodyDiv w:val="1"/>
      <w:marLeft w:val="0"/>
      <w:marRight w:val="0"/>
      <w:marTop w:val="0"/>
      <w:marBottom w:val="0"/>
      <w:divBdr>
        <w:top w:val="none" w:sz="0" w:space="0" w:color="auto"/>
        <w:left w:val="none" w:sz="0" w:space="0" w:color="auto"/>
        <w:bottom w:val="none" w:sz="0" w:space="0" w:color="auto"/>
        <w:right w:val="none" w:sz="0" w:space="0" w:color="auto"/>
      </w:divBdr>
    </w:div>
    <w:div w:id="1416704349">
      <w:bodyDiv w:val="1"/>
      <w:marLeft w:val="0"/>
      <w:marRight w:val="0"/>
      <w:marTop w:val="0"/>
      <w:marBottom w:val="0"/>
      <w:divBdr>
        <w:top w:val="none" w:sz="0" w:space="0" w:color="auto"/>
        <w:left w:val="none" w:sz="0" w:space="0" w:color="auto"/>
        <w:bottom w:val="none" w:sz="0" w:space="0" w:color="auto"/>
        <w:right w:val="none" w:sz="0" w:space="0" w:color="auto"/>
      </w:divBdr>
    </w:div>
    <w:div w:id="1418330870">
      <w:bodyDiv w:val="1"/>
      <w:marLeft w:val="0"/>
      <w:marRight w:val="0"/>
      <w:marTop w:val="0"/>
      <w:marBottom w:val="0"/>
      <w:divBdr>
        <w:top w:val="none" w:sz="0" w:space="0" w:color="auto"/>
        <w:left w:val="none" w:sz="0" w:space="0" w:color="auto"/>
        <w:bottom w:val="none" w:sz="0" w:space="0" w:color="auto"/>
        <w:right w:val="none" w:sz="0" w:space="0" w:color="auto"/>
      </w:divBdr>
    </w:div>
    <w:div w:id="1450120595">
      <w:bodyDiv w:val="1"/>
      <w:marLeft w:val="0"/>
      <w:marRight w:val="0"/>
      <w:marTop w:val="0"/>
      <w:marBottom w:val="0"/>
      <w:divBdr>
        <w:top w:val="none" w:sz="0" w:space="0" w:color="auto"/>
        <w:left w:val="none" w:sz="0" w:space="0" w:color="auto"/>
        <w:bottom w:val="none" w:sz="0" w:space="0" w:color="auto"/>
        <w:right w:val="none" w:sz="0" w:space="0" w:color="auto"/>
      </w:divBdr>
    </w:div>
    <w:div w:id="1458138147">
      <w:bodyDiv w:val="1"/>
      <w:marLeft w:val="0"/>
      <w:marRight w:val="0"/>
      <w:marTop w:val="0"/>
      <w:marBottom w:val="0"/>
      <w:divBdr>
        <w:top w:val="none" w:sz="0" w:space="0" w:color="auto"/>
        <w:left w:val="none" w:sz="0" w:space="0" w:color="auto"/>
        <w:bottom w:val="none" w:sz="0" w:space="0" w:color="auto"/>
        <w:right w:val="none" w:sz="0" w:space="0" w:color="auto"/>
      </w:divBdr>
    </w:div>
    <w:div w:id="1473323856">
      <w:bodyDiv w:val="1"/>
      <w:marLeft w:val="0"/>
      <w:marRight w:val="0"/>
      <w:marTop w:val="0"/>
      <w:marBottom w:val="0"/>
      <w:divBdr>
        <w:top w:val="none" w:sz="0" w:space="0" w:color="auto"/>
        <w:left w:val="none" w:sz="0" w:space="0" w:color="auto"/>
        <w:bottom w:val="none" w:sz="0" w:space="0" w:color="auto"/>
        <w:right w:val="none" w:sz="0" w:space="0" w:color="auto"/>
      </w:divBdr>
    </w:div>
    <w:div w:id="1479491824">
      <w:bodyDiv w:val="1"/>
      <w:marLeft w:val="0"/>
      <w:marRight w:val="0"/>
      <w:marTop w:val="0"/>
      <w:marBottom w:val="0"/>
      <w:divBdr>
        <w:top w:val="none" w:sz="0" w:space="0" w:color="auto"/>
        <w:left w:val="none" w:sz="0" w:space="0" w:color="auto"/>
        <w:bottom w:val="none" w:sz="0" w:space="0" w:color="auto"/>
        <w:right w:val="none" w:sz="0" w:space="0" w:color="auto"/>
      </w:divBdr>
    </w:div>
    <w:div w:id="1484807368">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2376198">
      <w:bodyDiv w:val="1"/>
      <w:marLeft w:val="0"/>
      <w:marRight w:val="0"/>
      <w:marTop w:val="0"/>
      <w:marBottom w:val="0"/>
      <w:divBdr>
        <w:top w:val="none" w:sz="0" w:space="0" w:color="auto"/>
        <w:left w:val="none" w:sz="0" w:space="0" w:color="auto"/>
        <w:bottom w:val="none" w:sz="0" w:space="0" w:color="auto"/>
        <w:right w:val="none" w:sz="0" w:space="0" w:color="auto"/>
      </w:divBdr>
    </w:div>
    <w:div w:id="1538276463">
      <w:bodyDiv w:val="1"/>
      <w:marLeft w:val="0"/>
      <w:marRight w:val="0"/>
      <w:marTop w:val="0"/>
      <w:marBottom w:val="0"/>
      <w:divBdr>
        <w:top w:val="none" w:sz="0" w:space="0" w:color="auto"/>
        <w:left w:val="none" w:sz="0" w:space="0" w:color="auto"/>
        <w:bottom w:val="none" w:sz="0" w:space="0" w:color="auto"/>
        <w:right w:val="none" w:sz="0" w:space="0" w:color="auto"/>
      </w:divBdr>
    </w:div>
    <w:div w:id="1540706918">
      <w:bodyDiv w:val="1"/>
      <w:marLeft w:val="0"/>
      <w:marRight w:val="0"/>
      <w:marTop w:val="0"/>
      <w:marBottom w:val="0"/>
      <w:divBdr>
        <w:top w:val="none" w:sz="0" w:space="0" w:color="auto"/>
        <w:left w:val="none" w:sz="0" w:space="0" w:color="auto"/>
        <w:bottom w:val="none" w:sz="0" w:space="0" w:color="auto"/>
        <w:right w:val="none" w:sz="0" w:space="0" w:color="auto"/>
      </w:divBdr>
    </w:div>
    <w:div w:id="1553880395">
      <w:bodyDiv w:val="1"/>
      <w:marLeft w:val="0"/>
      <w:marRight w:val="0"/>
      <w:marTop w:val="0"/>
      <w:marBottom w:val="0"/>
      <w:divBdr>
        <w:top w:val="none" w:sz="0" w:space="0" w:color="auto"/>
        <w:left w:val="none" w:sz="0" w:space="0" w:color="auto"/>
        <w:bottom w:val="none" w:sz="0" w:space="0" w:color="auto"/>
        <w:right w:val="none" w:sz="0" w:space="0" w:color="auto"/>
      </w:divBdr>
    </w:div>
    <w:div w:id="1572887445">
      <w:bodyDiv w:val="1"/>
      <w:marLeft w:val="0"/>
      <w:marRight w:val="0"/>
      <w:marTop w:val="0"/>
      <w:marBottom w:val="0"/>
      <w:divBdr>
        <w:top w:val="none" w:sz="0" w:space="0" w:color="auto"/>
        <w:left w:val="none" w:sz="0" w:space="0" w:color="auto"/>
        <w:bottom w:val="none" w:sz="0" w:space="0" w:color="auto"/>
        <w:right w:val="none" w:sz="0" w:space="0" w:color="auto"/>
      </w:divBdr>
    </w:div>
    <w:div w:id="1573541440">
      <w:bodyDiv w:val="1"/>
      <w:marLeft w:val="0"/>
      <w:marRight w:val="0"/>
      <w:marTop w:val="0"/>
      <w:marBottom w:val="0"/>
      <w:divBdr>
        <w:top w:val="none" w:sz="0" w:space="0" w:color="auto"/>
        <w:left w:val="none" w:sz="0" w:space="0" w:color="auto"/>
        <w:bottom w:val="none" w:sz="0" w:space="0" w:color="auto"/>
        <w:right w:val="none" w:sz="0" w:space="0" w:color="auto"/>
      </w:divBdr>
    </w:div>
    <w:div w:id="1580138554">
      <w:bodyDiv w:val="1"/>
      <w:marLeft w:val="0"/>
      <w:marRight w:val="0"/>
      <w:marTop w:val="0"/>
      <w:marBottom w:val="0"/>
      <w:divBdr>
        <w:top w:val="none" w:sz="0" w:space="0" w:color="auto"/>
        <w:left w:val="none" w:sz="0" w:space="0" w:color="auto"/>
        <w:bottom w:val="none" w:sz="0" w:space="0" w:color="auto"/>
        <w:right w:val="none" w:sz="0" w:space="0" w:color="auto"/>
      </w:divBdr>
    </w:div>
    <w:div w:id="1584756611">
      <w:bodyDiv w:val="1"/>
      <w:marLeft w:val="0"/>
      <w:marRight w:val="0"/>
      <w:marTop w:val="0"/>
      <w:marBottom w:val="0"/>
      <w:divBdr>
        <w:top w:val="none" w:sz="0" w:space="0" w:color="auto"/>
        <w:left w:val="none" w:sz="0" w:space="0" w:color="auto"/>
        <w:bottom w:val="none" w:sz="0" w:space="0" w:color="auto"/>
        <w:right w:val="none" w:sz="0" w:space="0" w:color="auto"/>
      </w:divBdr>
    </w:div>
    <w:div w:id="1584873507">
      <w:bodyDiv w:val="1"/>
      <w:marLeft w:val="0"/>
      <w:marRight w:val="0"/>
      <w:marTop w:val="0"/>
      <w:marBottom w:val="0"/>
      <w:divBdr>
        <w:top w:val="none" w:sz="0" w:space="0" w:color="auto"/>
        <w:left w:val="none" w:sz="0" w:space="0" w:color="auto"/>
        <w:bottom w:val="none" w:sz="0" w:space="0" w:color="auto"/>
        <w:right w:val="none" w:sz="0" w:space="0" w:color="auto"/>
      </w:divBdr>
    </w:div>
    <w:div w:id="1585719502">
      <w:bodyDiv w:val="1"/>
      <w:marLeft w:val="0"/>
      <w:marRight w:val="0"/>
      <w:marTop w:val="0"/>
      <w:marBottom w:val="0"/>
      <w:divBdr>
        <w:top w:val="none" w:sz="0" w:space="0" w:color="auto"/>
        <w:left w:val="none" w:sz="0" w:space="0" w:color="auto"/>
        <w:bottom w:val="none" w:sz="0" w:space="0" w:color="auto"/>
        <w:right w:val="none" w:sz="0" w:space="0" w:color="auto"/>
      </w:divBdr>
    </w:div>
    <w:div w:id="1597249014">
      <w:bodyDiv w:val="1"/>
      <w:marLeft w:val="0"/>
      <w:marRight w:val="0"/>
      <w:marTop w:val="0"/>
      <w:marBottom w:val="0"/>
      <w:divBdr>
        <w:top w:val="none" w:sz="0" w:space="0" w:color="auto"/>
        <w:left w:val="none" w:sz="0" w:space="0" w:color="auto"/>
        <w:bottom w:val="none" w:sz="0" w:space="0" w:color="auto"/>
        <w:right w:val="none" w:sz="0" w:space="0" w:color="auto"/>
      </w:divBdr>
    </w:div>
    <w:div w:id="1604846525">
      <w:bodyDiv w:val="1"/>
      <w:marLeft w:val="0"/>
      <w:marRight w:val="0"/>
      <w:marTop w:val="0"/>
      <w:marBottom w:val="0"/>
      <w:divBdr>
        <w:top w:val="none" w:sz="0" w:space="0" w:color="auto"/>
        <w:left w:val="none" w:sz="0" w:space="0" w:color="auto"/>
        <w:bottom w:val="none" w:sz="0" w:space="0" w:color="auto"/>
        <w:right w:val="none" w:sz="0" w:space="0" w:color="auto"/>
      </w:divBdr>
    </w:div>
    <w:div w:id="1611667503">
      <w:bodyDiv w:val="1"/>
      <w:marLeft w:val="0"/>
      <w:marRight w:val="0"/>
      <w:marTop w:val="0"/>
      <w:marBottom w:val="0"/>
      <w:divBdr>
        <w:top w:val="none" w:sz="0" w:space="0" w:color="auto"/>
        <w:left w:val="none" w:sz="0" w:space="0" w:color="auto"/>
        <w:bottom w:val="none" w:sz="0" w:space="0" w:color="auto"/>
        <w:right w:val="none" w:sz="0" w:space="0" w:color="auto"/>
      </w:divBdr>
    </w:div>
    <w:div w:id="1621952695">
      <w:bodyDiv w:val="1"/>
      <w:marLeft w:val="0"/>
      <w:marRight w:val="0"/>
      <w:marTop w:val="0"/>
      <w:marBottom w:val="0"/>
      <w:divBdr>
        <w:top w:val="none" w:sz="0" w:space="0" w:color="auto"/>
        <w:left w:val="none" w:sz="0" w:space="0" w:color="auto"/>
        <w:bottom w:val="none" w:sz="0" w:space="0" w:color="auto"/>
        <w:right w:val="none" w:sz="0" w:space="0" w:color="auto"/>
      </w:divBdr>
    </w:div>
    <w:div w:id="1627004377">
      <w:bodyDiv w:val="1"/>
      <w:marLeft w:val="0"/>
      <w:marRight w:val="0"/>
      <w:marTop w:val="0"/>
      <w:marBottom w:val="0"/>
      <w:divBdr>
        <w:top w:val="none" w:sz="0" w:space="0" w:color="auto"/>
        <w:left w:val="none" w:sz="0" w:space="0" w:color="auto"/>
        <w:bottom w:val="none" w:sz="0" w:space="0" w:color="auto"/>
        <w:right w:val="none" w:sz="0" w:space="0" w:color="auto"/>
      </w:divBdr>
    </w:div>
    <w:div w:id="1632714283">
      <w:bodyDiv w:val="1"/>
      <w:marLeft w:val="0"/>
      <w:marRight w:val="0"/>
      <w:marTop w:val="0"/>
      <w:marBottom w:val="0"/>
      <w:divBdr>
        <w:top w:val="none" w:sz="0" w:space="0" w:color="auto"/>
        <w:left w:val="none" w:sz="0" w:space="0" w:color="auto"/>
        <w:bottom w:val="none" w:sz="0" w:space="0" w:color="auto"/>
        <w:right w:val="none" w:sz="0" w:space="0" w:color="auto"/>
      </w:divBdr>
    </w:div>
    <w:div w:id="1640190219">
      <w:bodyDiv w:val="1"/>
      <w:marLeft w:val="0"/>
      <w:marRight w:val="0"/>
      <w:marTop w:val="0"/>
      <w:marBottom w:val="0"/>
      <w:divBdr>
        <w:top w:val="none" w:sz="0" w:space="0" w:color="auto"/>
        <w:left w:val="none" w:sz="0" w:space="0" w:color="auto"/>
        <w:bottom w:val="none" w:sz="0" w:space="0" w:color="auto"/>
        <w:right w:val="none" w:sz="0" w:space="0" w:color="auto"/>
      </w:divBdr>
    </w:div>
    <w:div w:id="1643848610">
      <w:bodyDiv w:val="1"/>
      <w:marLeft w:val="0"/>
      <w:marRight w:val="0"/>
      <w:marTop w:val="0"/>
      <w:marBottom w:val="0"/>
      <w:divBdr>
        <w:top w:val="none" w:sz="0" w:space="0" w:color="auto"/>
        <w:left w:val="none" w:sz="0" w:space="0" w:color="auto"/>
        <w:bottom w:val="none" w:sz="0" w:space="0" w:color="auto"/>
        <w:right w:val="none" w:sz="0" w:space="0" w:color="auto"/>
      </w:divBdr>
    </w:div>
    <w:div w:id="1647541400">
      <w:bodyDiv w:val="1"/>
      <w:marLeft w:val="0"/>
      <w:marRight w:val="0"/>
      <w:marTop w:val="0"/>
      <w:marBottom w:val="0"/>
      <w:divBdr>
        <w:top w:val="none" w:sz="0" w:space="0" w:color="auto"/>
        <w:left w:val="none" w:sz="0" w:space="0" w:color="auto"/>
        <w:bottom w:val="none" w:sz="0" w:space="0" w:color="auto"/>
        <w:right w:val="none" w:sz="0" w:space="0" w:color="auto"/>
      </w:divBdr>
    </w:div>
    <w:div w:id="1648625728">
      <w:bodyDiv w:val="1"/>
      <w:marLeft w:val="0"/>
      <w:marRight w:val="0"/>
      <w:marTop w:val="0"/>
      <w:marBottom w:val="0"/>
      <w:divBdr>
        <w:top w:val="none" w:sz="0" w:space="0" w:color="auto"/>
        <w:left w:val="none" w:sz="0" w:space="0" w:color="auto"/>
        <w:bottom w:val="none" w:sz="0" w:space="0" w:color="auto"/>
        <w:right w:val="none" w:sz="0" w:space="0" w:color="auto"/>
      </w:divBdr>
    </w:div>
    <w:div w:id="1651590723">
      <w:bodyDiv w:val="1"/>
      <w:marLeft w:val="0"/>
      <w:marRight w:val="0"/>
      <w:marTop w:val="0"/>
      <w:marBottom w:val="0"/>
      <w:divBdr>
        <w:top w:val="none" w:sz="0" w:space="0" w:color="auto"/>
        <w:left w:val="none" w:sz="0" w:space="0" w:color="auto"/>
        <w:bottom w:val="none" w:sz="0" w:space="0" w:color="auto"/>
        <w:right w:val="none" w:sz="0" w:space="0" w:color="auto"/>
      </w:divBdr>
    </w:div>
    <w:div w:id="1654749468">
      <w:bodyDiv w:val="1"/>
      <w:marLeft w:val="0"/>
      <w:marRight w:val="0"/>
      <w:marTop w:val="0"/>
      <w:marBottom w:val="0"/>
      <w:divBdr>
        <w:top w:val="none" w:sz="0" w:space="0" w:color="auto"/>
        <w:left w:val="none" w:sz="0" w:space="0" w:color="auto"/>
        <w:bottom w:val="none" w:sz="0" w:space="0" w:color="auto"/>
        <w:right w:val="none" w:sz="0" w:space="0" w:color="auto"/>
      </w:divBdr>
    </w:div>
    <w:div w:id="1666976402">
      <w:bodyDiv w:val="1"/>
      <w:marLeft w:val="0"/>
      <w:marRight w:val="0"/>
      <w:marTop w:val="0"/>
      <w:marBottom w:val="0"/>
      <w:divBdr>
        <w:top w:val="none" w:sz="0" w:space="0" w:color="auto"/>
        <w:left w:val="none" w:sz="0" w:space="0" w:color="auto"/>
        <w:bottom w:val="none" w:sz="0" w:space="0" w:color="auto"/>
        <w:right w:val="none" w:sz="0" w:space="0" w:color="auto"/>
      </w:divBdr>
    </w:div>
    <w:div w:id="1676835379">
      <w:bodyDiv w:val="1"/>
      <w:marLeft w:val="0"/>
      <w:marRight w:val="0"/>
      <w:marTop w:val="0"/>
      <w:marBottom w:val="0"/>
      <w:divBdr>
        <w:top w:val="none" w:sz="0" w:space="0" w:color="auto"/>
        <w:left w:val="none" w:sz="0" w:space="0" w:color="auto"/>
        <w:bottom w:val="none" w:sz="0" w:space="0" w:color="auto"/>
        <w:right w:val="none" w:sz="0" w:space="0" w:color="auto"/>
      </w:divBdr>
    </w:div>
    <w:div w:id="1693266124">
      <w:bodyDiv w:val="1"/>
      <w:marLeft w:val="0"/>
      <w:marRight w:val="0"/>
      <w:marTop w:val="0"/>
      <w:marBottom w:val="0"/>
      <w:divBdr>
        <w:top w:val="none" w:sz="0" w:space="0" w:color="auto"/>
        <w:left w:val="none" w:sz="0" w:space="0" w:color="auto"/>
        <w:bottom w:val="none" w:sz="0" w:space="0" w:color="auto"/>
        <w:right w:val="none" w:sz="0" w:space="0" w:color="auto"/>
      </w:divBdr>
    </w:div>
    <w:div w:id="1712849300">
      <w:bodyDiv w:val="1"/>
      <w:marLeft w:val="0"/>
      <w:marRight w:val="0"/>
      <w:marTop w:val="0"/>
      <w:marBottom w:val="0"/>
      <w:divBdr>
        <w:top w:val="none" w:sz="0" w:space="0" w:color="auto"/>
        <w:left w:val="none" w:sz="0" w:space="0" w:color="auto"/>
        <w:bottom w:val="none" w:sz="0" w:space="0" w:color="auto"/>
        <w:right w:val="none" w:sz="0" w:space="0" w:color="auto"/>
      </w:divBdr>
    </w:div>
    <w:div w:id="1730878808">
      <w:bodyDiv w:val="1"/>
      <w:marLeft w:val="0"/>
      <w:marRight w:val="0"/>
      <w:marTop w:val="0"/>
      <w:marBottom w:val="0"/>
      <w:divBdr>
        <w:top w:val="none" w:sz="0" w:space="0" w:color="auto"/>
        <w:left w:val="none" w:sz="0" w:space="0" w:color="auto"/>
        <w:bottom w:val="none" w:sz="0" w:space="0" w:color="auto"/>
        <w:right w:val="none" w:sz="0" w:space="0" w:color="auto"/>
      </w:divBdr>
    </w:div>
    <w:div w:id="1734159115">
      <w:bodyDiv w:val="1"/>
      <w:marLeft w:val="0"/>
      <w:marRight w:val="0"/>
      <w:marTop w:val="0"/>
      <w:marBottom w:val="0"/>
      <w:divBdr>
        <w:top w:val="none" w:sz="0" w:space="0" w:color="auto"/>
        <w:left w:val="none" w:sz="0" w:space="0" w:color="auto"/>
        <w:bottom w:val="none" w:sz="0" w:space="0" w:color="auto"/>
        <w:right w:val="none" w:sz="0" w:space="0" w:color="auto"/>
      </w:divBdr>
    </w:div>
    <w:div w:id="1740402051">
      <w:bodyDiv w:val="1"/>
      <w:marLeft w:val="0"/>
      <w:marRight w:val="0"/>
      <w:marTop w:val="0"/>
      <w:marBottom w:val="0"/>
      <w:divBdr>
        <w:top w:val="none" w:sz="0" w:space="0" w:color="auto"/>
        <w:left w:val="none" w:sz="0" w:space="0" w:color="auto"/>
        <w:bottom w:val="none" w:sz="0" w:space="0" w:color="auto"/>
        <w:right w:val="none" w:sz="0" w:space="0" w:color="auto"/>
      </w:divBdr>
    </w:div>
    <w:div w:id="1757825306">
      <w:bodyDiv w:val="1"/>
      <w:marLeft w:val="0"/>
      <w:marRight w:val="0"/>
      <w:marTop w:val="0"/>
      <w:marBottom w:val="0"/>
      <w:divBdr>
        <w:top w:val="none" w:sz="0" w:space="0" w:color="auto"/>
        <w:left w:val="none" w:sz="0" w:space="0" w:color="auto"/>
        <w:bottom w:val="none" w:sz="0" w:space="0" w:color="auto"/>
        <w:right w:val="none" w:sz="0" w:space="0" w:color="auto"/>
      </w:divBdr>
    </w:div>
    <w:div w:id="1758480498">
      <w:bodyDiv w:val="1"/>
      <w:marLeft w:val="0"/>
      <w:marRight w:val="0"/>
      <w:marTop w:val="0"/>
      <w:marBottom w:val="0"/>
      <w:divBdr>
        <w:top w:val="none" w:sz="0" w:space="0" w:color="auto"/>
        <w:left w:val="none" w:sz="0" w:space="0" w:color="auto"/>
        <w:bottom w:val="none" w:sz="0" w:space="0" w:color="auto"/>
        <w:right w:val="none" w:sz="0" w:space="0" w:color="auto"/>
      </w:divBdr>
    </w:div>
    <w:div w:id="1773548897">
      <w:bodyDiv w:val="1"/>
      <w:marLeft w:val="0"/>
      <w:marRight w:val="0"/>
      <w:marTop w:val="0"/>
      <w:marBottom w:val="0"/>
      <w:divBdr>
        <w:top w:val="none" w:sz="0" w:space="0" w:color="auto"/>
        <w:left w:val="none" w:sz="0" w:space="0" w:color="auto"/>
        <w:bottom w:val="none" w:sz="0" w:space="0" w:color="auto"/>
        <w:right w:val="none" w:sz="0" w:space="0" w:color="auto"/>
      </w:divBdr>
    </w:div>
    <w:div w:id="1797522549">
      <w:bodyDiv w:val="1"/>
      <w:marLeft w:val="0"/>
      <w:marRight w:val="0"/>
      <w:marTop w:val="0"/>
      <w:marBottom w:val="0"/>
      <w:divBdr>
        <w:top w:val="none" w:sz="0" w:space="0" w:color="auto"/>
        <w:left w:val="none" w:sz="0" w:space="0" w:color="auto"/>
        <w:bottom w:val="none" w:sz="0" w:space="0" w:color="auto"/>
        <w:right w:val="none" w:sz="0" w:space="0" w:color="auto"/>
      </w:divBdr>
    </w:div>
    <w:div w:id="1815294581">
      <w:bodyDiv w:val="1"/>
      <w:marLeft w:val="0"/>
      <w:marRight w:val="0"/>
      <w:marTop w:val="0"/>
      <w:marBottom w:val="0"/>
      <w:divBdr>
        <w:top w:val="none" w:sz="0" w:space="0" w:color="auto"/>
        <w:left w:val="none" w:sz="0" w:space="0" w:color="auto"/>
        <w:bottom w:val="none" w:sz="0" w:space="0" w:color="auto"/>
        <w:right w:val="none" w:sz="0" w:space="0" w:color="auto"/>
      </w:divBdr>
    </w:div>
    <w:div w:id="1832940573">
      <w:bodyDiv w:val="1"/>
      <w:marLeft w:val="0"/>
      <w:marRight w:val="0"/>
      <w:marTop w:val="0"/>
      <w:marBottom w:val="0"/>
      <w:divBdr>
        <w:top w:val="none" w:sz="0" w:space="0" w:color="auto"/>
        <w:left w:val="none" w:sz="0" w:space="0" w:color="auto"/>
        <w:bottom w:val="none" w:sz="0" w:space="0" w:color="auto"/>
        <w:right w:val="none" w:sz="0" w:space="0" w:color="auto"/>
      </w:divBdr>
    </w:div>
    <w:div w:id="1834644265">
      <w:bodyDiv w:val="1"/>
      <w:marLeft w:val="0"/>
      <w:marRight w:val="0"/>
      <w:marTop w:val="0"/>
      <w:marBottom w:val="0"/>
      <w:divBdr>
        <w:top w:val="none" w:sz="0" w:space="0" w:color="auto"/>
        <w:left w:val="none" w:sz="0" w:space="0" w:color="auto"/>
        <w:bottom w:val="none" w:sz="0" w:space="0" w:color="auto"/>
        <w:right w:val="none" w:sz="0" w:space="0" w:color="auto"/>
      </w:divBdr>
    </w:div>
    <w:div w:id="1857695297">
      <w:bodyDiv w:val="1"/>
      <w:marLeft w:val="0"/>
      <w:marRight w:val="0"/>
      <w:marTop w:val="0"/>
      <w:marBottom w:val="0"/>
      <w:divBdr>
        <w:top w:val="none" w:sz="0" w:space="0" w:color="auto"/>
        <w:left w:val="none" w:sz="0" w:space="0" w:color="auto"/>
        <w:bottom w:val="none" w:sz="0" w:space="0" w:color="auto"/>
        <w:right w:val="none" w:sz="0" w:space="0" w:color="auto"/>
      </w:divBdr>
    </w:div>
    <w:div w:id="1859928753">
      <w:bodyDiv w:val="1"/>
      <w:marLeft w:val="0"/>
      <w:marRight w:val="0"/>
      <w:marTop w:val="0"/>
      <w:marBottom w:val="0"/>
      <w:divBdr>
        <w:top w:val="none" w:sz="0" w:space="0" w:color="auto"/>
        <w:left w:val="none" w:sz="0" w:space="0" w:color="auto"/>
        <w:bottom w:val="none" w:sz="0" w:space="0" w:color="auto"/>
        <w:right w:val="none" w:sz="0" w:space="0" w:color="auto"/>
      </w:divBdr>
    </w:div>
    <w:div w:id="1934166359">
      <w:bodyDiv w:val="1"/>
      <w:marLeft w:val="0"/>
      <w:marRight w:val="0"/>
      <w:marTop w:val="0"/>
      <w:marBottom w:val="0"/>
      <w:divBdr>
        <w:top w:val="none" w:sz="0" w:space="0" w:color="auto"/>
        <w:left w:val="none" w:sz="0" w:space="0" w:color="auto"/>
        <w:bottom w:val="none" w:sz="0" w:space="0" w:color="auto"/>
        <w:right w:val="none" w:sz="0" w:space="0" w:color="auto"/>
      </w:divBdr>
    </w:div>
    <w:div w:id="1943217614">
      <w:bodyDiv w:val="1"/>
      <w:marLeft w:val="0"/>
      <w:marRight w:val="0"/>
      <w:marTop w:val="0"/>
      <w:marBottom w:val="0"/>
      <w:divBdr>
        <w:top w:val="none" w:sz="0" w:space="0" w:color="auto"/>
        <w:left w:val="none" w:sz="0" w:space="0" w:color="auto"/>
        <w:bottom w:val="none" w:sz="0" w:space="0" w:color="auto"/>
        <w:right w:val="none" w:sz="0" w:space="0" w:color="auto"/>
      </w:divBdr>
    </w:div>
    <w:div w:id="1970551979">
      <w:bodyDiv w:val="1"/>
      <w:marLeft w:val="0"/>
      <w:marRight w:val="0"/>
      <w:marTop w:val="0"/>
      <w:marBottom w:val="0"/>
      <w:divBdr>
        <w:top w:val="none" w:sz="0" w:space="0" w:color="auto"/>
        <w:left w:val="none" w:sz="0" w:space="0" w:color="auto"/>
        <w:bottom w:val="none" w:sz="0" w:space="0" w:color="auto"/>
        <w:right w:val="none" w:sz="0" w:space="0" w:color="auto"/>
      </w:divBdr>
    </w:div>
    <w:div w:id="1983151943">
      <w:bodyDiv w:val="1"/>
      <w:marLeft w:val="0"/>
      <w:marRight w:val="0"/>
      <w:marTop w:val="0"/>
      <w:marBottom w:val="0"/>
      <w:divBdr>
        <w:top w:val="none" w:sz="0" w:space="0" w:color="auto"/>
        <w:left w:val="none" w:sz="0" w:space="0" w:color="auto"/>
        <w:bottom w:val="none" w:sz="0" w:space="0" w:color="auto"/>
        <w:right w:val="none" w:sz="0" w:space="0" w:color="auto"/>
      </w:divBdr>
    </w:div>
    <w:div w:id="1988513871">
      <w:bodyDiv w:val="1"/>
      <w:marLeft w:val="0"/>
      <w:marRight w:val="0"/>
      <w:marTop w:val="0"/>
      <w:marBottom w:val="0"/>
      <w:divBdr>
        <w:top w:val="none" w:sz="0" w:space="0" w:color="auto"/>
        <w:left w:val="none" w:sz="0" w:space="0" w:color="auto"/>
        <w:bottom w:val="none" w:sz="0" w:space="0" w:color="auto"/>
        <w:right w:val="none" w:sz="0" w:space="0" w:color="auto"/>
      </w:divBdr>
    </w:div>
    <w:div w:id="1994214066">
      <w:bodyDiv w:val="1"/>
      <w:marLeft w:val="0"/>
      <w:marRight w:val="0"/>
      <w:marTop w:val="0"/>
      <w:marBottom w:val="0"/>
      <w:divBdr>
        <w:top w:val="none" w:sz="0" w:space="0" w:color="auto"/>
        <w:left w:val="none" w:sz="0" w:space="0" w:color="auto"/>
        <w:bottom w:val="none" w:sz="0" w:space="0" w:color="auto"/>
        <w:right w:val="none" w:sz="0" w:space="0" w:color="auto"/>
      </w:divBdr>
    </w:div>
    <w:div w:id="1999575993">
      <w:bodyDiv w:val="1"/>
      <w:marLeft w:val="0"/>
      <w:marRight w:val="0"/>
      <w:marTop w:val="0"/>
      <w:marBottom w:val="0"/>
      <w:divBdr>
        <w:top w:val="none" w:sz="0" w:space="0" w:color="auto"/>
        <w:left w:val="none" w:sz="0" w:space="0" w:color="auto"/>
        <w:bottom w:val="none" w:sz="0" w:space="0" w:color="auto"/>
        <w:right w:val="none" w:sz="0" w:space="0" w:color="auto"/>
      </w:divBdr>
    </w:div>
    <w:div w:id="2019850319">
      <w:bodyDiv w:val="1"/>
      <w:marLeft w:val="0"/>
      <w:marRight w:val="0"/>
      <w:marTop w:val="0"/>
      <w:marBottom w:val="0"/>
      <w:divBdr>
        <w:top w:val="none" w:sz="0" w:space="0" w:color="auto"/>
        <w:left w:val="none" w:sz="0" w:space="0" w:color="auto"/>
        <w:bottom w:val="none" w:sz="0" w:space="0" w:color="auto"/>
        <w:right w:val="none" w:sz="0" w:space="0" w:color="auto"/>
      </w:divBdr>
    </w:div>
    <w:div w:id="2036422403">
      <w:bodyDiv w:val="1"/>
      <w:marLeft w:val="0"/>
      <w:marRight w:val="0"/>
      <w:marTop w:val="0"/>
      <w:marBottom w:val="0"/>
      <w:divBdr>
        <w:top w:val="none" w:sz="0" w:space="0" w:color="auto"/>
        <w:left w:val="none" w:sz="0" w:space="0" w:color="auto"/>
        <w:bottom w:val="none" w:sz="0" w:space="0" w:color="auto"/>
        <w:right w:val="none" w:sz="0" w:space="0" w:color="auto"/>
      </w:divBdr>
    </w:div>
    <w:div w:id="2037073960">
      <w:bodyDiv w:val="1"/>
      <w:marLeft w:val="0"/>
      <w:marRight w:val="0"/>
      <w:marTop w:val="0"/>
      <w:marBottom w:val="0"/>
      <w:divBdr>
        <w:top w:val="none" w:sz="0" w:space="0" w:color="auto"/>
        <w:left w:val="none" w:sz="0" w:space="0" w:color="auto"/>
        <w:bottom w:val="none" w:sz="0" w:space="0" w:color="auto"/>
        <w:right w:val="none" w:sz="0" w:space="0" w:color="auto"/>
      </w:divBdr>
    </w:div>
    <w:div w:id="2048412414">
      <w:bodyDiv w:val="1"/>
      <w:marLeft w:val="0"/>
      <w:marRight w:val="0"/>
      <w:marTop w:val="0"/>
      <w:marBottom w:val="0"/>
      <w:divBdr>
        <w:top w:val="none" w:sz="0" w:space="0" w:color="auto"/>
        <w:left w:val="none" w:sz="0" w:space="0" w:color="auto"/>
        <w:bottom w:val="none" w:sz="0" w:space="0" w:color="auto"/>
        <w:right w:val="none" w:sz="0" w:space="0" w:color="auto"/>
      </w:divBdr>
    </w:div>
    <w:div w:id="212488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cid:image002.png@01DB78A3.218491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AED4A7-5963-4FB9-8620-B5A28B9BC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10725</Words>
  <Characters>6114</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dcterms:created xsi:type="dcterms:W3CDTF">2025-06-12T12:16:00Z</dcterms:created>
  <dcterms:modified xsi:type="dcterms:W3CDTF">2025-06-12T13:16:00Z</dcterms:modified>
</cp:coreProperties>
</file>